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CB" w:rsidRDefault="003349CB" w:rsidP="003349CB">
      <w:pPr>
        <w:ind w:firstLine="708"/>
      </w:pPr>
      <w:bookmarkStart w:id="0" w:name="_GoBack"/>
      <w:bookmarkEnd w:id="0"/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3349CB" w:rsidTr="00A812CC">
        <w:trPr>
          <w:trHeight w:val="961"/>
        </w:trPr>
        <w:tc>
          <w:tcPr>
            <w:tcW w:w="3096" w:type="dxa"/>
          </w:tcPr>
          <w:p w:rsidR="003349CB" w:rsidRDefault="003349CB" w:rsidP="00A812CC">
            <w:pPr>
              <w:widowControl w:val="0"/>
              <w:autoSpaceDE w:val="0"/>
              <w:autoSpaceDN w:val="0"/>
              <w:adjustRightInd w:val="0"/>
              <w:spacing w:after="120"/>
              <w:ind w:right="-142" w:firstLine="737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</w:rPr>
              <w:br w:type="page"/>
            </w:r>
          </w:p>
        </w:tc>
        <w:tc>
          <w:tcPr>
            <w:tcW w:w="3096" w:type="dxa"/>
            <w:hideMark/>
          </w:tcPr>
          <w:p w:rsidR="003349CB" w:rsidRDefault="003349CB" w:rsidP="003349CB">
            <w:pPr>
              <w:widowControl w:val="0"/>
              <w:autoSpaceDE w:val="0"/>
              <w:autoSpaceDN w:val="0"/>
              <w:adjustRightInd w:val="0"/>
              <w:spacing w:after="120"/>
              <w:ind w:right="-142" w:firstLine="737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3349C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90525" cy="619125"/>
                  <wp:effectExtent l="19050" t="0" r="9525" b="0"/>
                  <wp:docPr id="2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3349CB" w:rsidRDefault="003349CB" w:rsidP="00A812CC">
            <w:pPr>
              <w:spacing w:after="0"/>
            </w:pPr>
          </w:p>
        </w:tc>
      </w:tr>
    </w:tbl>
    <w:p w:rsidR="003349CB" w:rsidRDefault="003349CB" w:rsidP="003349CB">
      <w:pPr>
        <w:pStyle w:val="a3"/>
        <w:ind w:firstLine="0"/>
        <w:rPr>
          <w:b/>
        </w:rPr>
      </w:pPr>
      <w:r>
        <w:rPr>
          <w:b/>
        </w:rPr>
        <w:t xml:space="preserve">       СОВЕТ ДЕПУТАТОВ МУНИЦИПАЛЬНОГО ОБРАЗОВАНИЯ</w:t>
      </w:r>
    </w:p>
    <w:p w:rsidR="003349CB" w:rsidRDefault="003349CB" w:rsidP="003349CB">
      <w:pPr>
        <w:pStyle w:val="a3"/>
        <w:ind w:firstLine="0"/>
        <w:rPr>
          <w:b/>
        </w:rPr>
      </w:pPr>
      <w:r>
        <w:rPr>
          <w:b/>
        </w:rPr>
        <w:t>НОВОСОКУЛАКСКИЙ  СЕЛЬСОВЕТ САРАКТАШСКОГО РАЙОНА</w:t>
      </w:r>
    </w:p>
    <w:p w:rsidR="003349CB" w:rsidRDefault="003349CB" w:rsidP="003349CB">
      <w:pPr>
        <w:pStyle w:val="a3"/>
        <w:rPr>
          <w:b/>
        </w:rPr>
      </w:pPr>
      <w:r>
        <w:rPr>
          <w:b/>
        </w:rPr>
        <w:t xml:space="preserve">                       ОРЕНБУРГСКОЙ ОБЛАСТИ</w:t>
      </w:r>
    </w:p>
    <w:p w:rsidR="003349CB" w:rsidRDefault="003349CB" w:rsidP="003349CB">
      <w:pPr>
        <w:pStyle w:val="a3"/>
        <w:rPr>
          <w:b/>
        </w:rPr>
      </w:pPr>
      <w:r>
        <w:rPr>
          <w:b/>
        </w:rPr>
        <w:t xml:space="preserve">                                   ТРЕТИЙ СОЗЫВ</w:t>
      </w:r>
    </w:p>
    <w:p w:rsidR="003349CB" w:rsidRPr="00807227" w:rsidRDefault="00807227" w:rsidP="00807227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="003349CB" w:rsidRPr="00807227">
        <w:rPr>
          <w:rFonts w:ascii="Times New Roman" w:hAnsi="Times New Roman"/>
          <w:b w:val="0"/>
          <w:sz w:val="28"/>
          <w:szCs w:val="28"/>
        </w:rPr>
        <w:t>РЕШЕНИЕ</w:t>
      </w:r>
    </w:p>
    <w:p w:rsidR="003349CB" w:rsidRDefault="003349CB" w:rsidP="003349CB">
      <w:pPr>
        <w:pStyle w:val="a3"/>
        <w:jc w:val="center"/>
      </w:pPr>
      <w:r>
        <w:t xml:space="preserve"> восемнадцатого   заседания Совета депутатов</w:t>
      </w:r>
    </w:p>
    <w:p w:rsidR="003349CB" w:rsidRDefault="003349CB" w:rsidP="003349CB">
      <w:pPr>
        <w:pStyle w:val="a3"/>
        <w:jc w:val="center"/>
      </w:pPr>
      <w:r>
        <w:t xml:space="preserve">муниципального образования </w:t>
      </w:r>
      <w:proofErr w:type="spellStart"/>
      <w:r>
        <w:t>Новосокулакский</w:t>
      </w:r>
      <w:proofErr w:type="spellEnd"/>
      <w:r>
        <w:t xml:space="preserve">  сельсовет</w:t>
      </w:r>
    </w:p>
    <w:p w:rsidR="003349CB" w:rsidRDefault="003349CB" w:rsidP="003349CB">
      <w:pPr>
        <w:pStyle w:val="a3"/>
        <w:jc w:val="center"/>
      </w:pPr>
      <w:r>
        <w:t>третьего  созыва</w:t>
      </w:r>
    </w:p>
    <w:p w:rsidR="003349CB" w:rsidRDefault="003349CB" w:rsidP="003349CB">
      <w:pPr>
        <w:jc w:val="center"/>
      </w:pPr>
      <w:r>
        <w:tab/>
      </w:r>
    </w:p>
    <w:p w:rsidR="003349CB" w:rsidRPr="004870E5" w:rsidRDefault="003349CB" w:rsidP="00334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сентября 2017 года        </w:t>
      </w:r>
      <w:r w:rsidRPr="00487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E5">
        <w:rPr>
          <w:rFonts w:ascii="Times New Roman" w:hAnsi="Times New Roman" w:cs="Times New Roman"/>
          <w:sz w:val="28"/>
          <w:szCs w:val="28"/>
        </w:rPr>
        <w:t>с.Н</w:t>
      </w:r>
      <w:r>
        <w:rPr>
          <w:rFonts w:ascii="Times New Roman" w:hAnsi="Times New Roman" w:cs="Times New Roman"/>
          <w:sz w:val="28"/>
          <w:szCs w:val="28"/>
        </w:rPr>
        <w:t>овосокулак</w:t>
      </w:r>
      <w:proofErr w:type="spellEnd"/>
      <w:r w:rsidRPr="004870E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4870E5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60</w:t>
      </w:r>
      <w:proofErr w:type="gramEnd"/>
    </w:p>
    <w:p w:rsidR="003349CB" w:rsidRDefault="003349CB" w:rsidP="00334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3349CB" w:rsidRPr="00D9652B" w:rsidTr="00A812C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9CB" w:rsidRPr="00D9652B" w:rsidRDefault="003349CB" w:rsidP="003349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порядке проведения мониторинга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законодательства, законодательства </w:t>
            </w:r>
            <w:hyperlink r:id="rId5" w:tooltip="Астраханская обл.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Оренбургской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 xml:space="preserve"> 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 муниципальных </w:t>
            </w:r>
            <w:hyperlink r:id="rId6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правовых актов</w:t>
              </w:r>
            </w:hyperlink>
            <w:hyperlink r:id="rId7" w:tooltip="Органы местного самоуправления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 xml:space="preserve"> о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рганов местного самоуправления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Новосокулакский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3349CB" w:rsidRPr="00D9652B" w:rsidRDefault="003349CB" w:rsidP="003349C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49CB" w:rsidRPr="00D9652B" w:rsidRDefault="003349CB" w:rsidP="003349C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49CB" w:rsidRDefault="003349CB" w:rsidP="003349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9652B"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D9652B">
        <w:rPr>
          <w:rFonts w:ascii="Times New Roman" w:hAnsi="Times New Roman" w:cs="Times New Roman"/>
          <w:sz w:val="28"/>
          <w:szCs w:val="28"/>
        </w:rPr>
        <w:t xml:space="preserve">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8" w:tooltip="Законы, Астраханская обл.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законодательством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Оренбургской</w:t>
        </w:r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области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349CB" w:rsidRDefault="003349CB" w:rsidP="003349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</w:p>
    <w:p w:rsidR="003349CB" w:rsidRDefault="003349CB" w:rsidP="003349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9CB" w:rsidRDefault="003349CB" w:rsidP="003349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правовых актов органов местного самоуправления МО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49CB" w:rsidRPr="007A0430" w:rsidRDefault="003349CB" w:rsidP="003349C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043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3349CB" w:rsidRPr="003349CB" w:rsidRDefault="003349CB" w:rsidP="003349CB">
      <w:pPr>
        <w:pStyle w:val="a4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3349CB"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за исполнением данного решения возложить на постоянную комиссию по мандатным </w:t>
      </w:r>
      <w:proofErr w:type="gramStart"/>
      <w:r w:rsidRPr="003349CB">
        <w:rPr>
          <w:rFonts w:ascii="Times New Roman" w:hAnsi="Times New Roman" w:cs="Times New Roman"/>
          <w:color w:val="auto"/>
          <w:sz w:val="28"/>
          <w:szCs w:val="28"/>
        </w:rPr>
        <w:t>вопросам,  вопросам</w:t>
      </w:r>
      <w:proofErr w:type="gramEnd"/>
      <w:r w:rsidRPr="003349CB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самоуправления, законности, правопорядка, работе с общественными и религиозными </w:t>
      </w:r>
      <w:r w:rsidRPr="003349CB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объединениями, национальным вопросам и делам военнослужащих – (</w:t>
      </w:r>
      <w:r>
        <w:rPr>
          <w:rFonts w:ascii="Times New Roman" w:hAnsi="Times New Roman" w:cs="Times New Roman"/>
          <w:color w:val="auto"/>
          <w:sz w:val="28"/>
          <w:szCs w:val="28"/>
        </w:rPr>
        <w:t>Козырев Н.П.</w:t>
      </w:r>
      <w:r w:rsidRPr="003349CB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349CB" w:rsidRPr="002D06D6" w:rsidRDefault="003349CB" w:rsidP="003349CB">
      <w:pPr>
        <w:pStyle w:val="a4"/>
        <w:shd w:val="clear" w:color="auto" w:fill="FFFFFF"/>
        <w:spacing w:after="0"/>
        <w:ind w:firstLine="540"/>
        <w:jc w:val="both"/>
        <w:rPr>
          <w:rFonts w:ascii="Calibri" w:eastAsia="Calibri" w:hAnsi="Calibri" w:cs="Times New Roman"/>
        </w:rPr>
      </w:pPr>
    </w:p>
    <w:p w:rsidR="003349CB" w:rsidRPr="007A0430" w:rsidRDefault="003349CB" w:rsidP="003349C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043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–</w:t>
      </w:r>
    </w:p>
    <w:p w:rsidR="003349CB" w:rsidRPr="007A0430" w:rsidRDefault="003349CB" w:rsidP="003349C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A043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</w:t>
      </w:r>
      <w:r w:rsidRPr="007A0430">
        <w:rPr>
          <w:rFonts w:ascii="Times New Roman" w:eastAsia="Calibri" w:hAnsi="Times New Roman" w:cs="Times New Roman"/>
          <w:sz w:val="28"/>
          <w:szCs w:val="28"/>
        </w:rPr>
        <w:t>.Н.</w:t>
      </w:r>
      <w:r>
        <w:rPr>
          <w:rFonts w:ascii="Times New Roman" w:eastAsia="Calibri" w:hAnsi="Times New Roman" w:cs="Times New Roman"/>
          <w:sz w:val="28"/>
          <w:szCs w:val="28"/>
        </w:rPr>
        <w:t>Гусак</w:t>
      </w:r>
    </w:p>
    <w:p w:rsidR="003349CB" w:rsidRPr="007A0430" w:rsidRDefault="003349CB" w:rsidP="003349C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349CB" w:rsidRPr="007A0430" w:rsidRDefault="003349CB" w:rsidP="003349CB">
      <w:pPr>
        <w:widowControl w:val="0"/>
        <w:autoSpaceDE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430">
        <w:rPr>
          <w:rFonts w:ascii="Times New Roman" w:eastAsia="Calibri" w:hAnsi="Times New Roman" w:cs="Times New Roman"/>
          <w:sz w:val="28"/>
          <w:szCs w:val="28"/>
        </w:rPr>
        <w:t>Разослано: депутатам -10, прокуратуре района, постоянной комиссии</w:t>
      </w:r>
    </w:p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Pr="00D9652B" w:rsidRDefault="003349CB" w:rsidP="00334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349CB" w:rsidRPr="00D9652B" w:rsidRDefault="00807227" w:rsidP="00334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  <w:r w:rsidR="003349CB" w:rsidRPr="00D9652B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</w:p>
    <w:p w:rsidR="003349CB" w:rsidRPr="00D9652B" w:rsidRDefault="003349CB" w:rsidP="00334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349CB" w:rsidRDefault="003349CB" w:rsidP="00334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 сентября 2017 г № 60</w:t>
      </w:r>
    </w:p>
    <w:p w:rsidR="003349CB" w:rsidRPr="00D9652B" w:rsidRDefault="003349CB" w:rsidP="003349C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ПОЛОЖЕНИЕ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порядке проведения мониторинга изменений федерального законодательства, законодательства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Оренбургской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области и муниципальных правовых актов органов местного самоуправления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МО  </w:t>
      </w:r>
      <w:proofErr w:type="spellStart"/>
      <w:r w:rsidRPr="007A043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овосокулакский</w:t>
      </w:r>
      <w:proofErr w:type="spellEnd"/>
      <w:r w:rsidRPr="007A043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  <w:r w:rsidRPr="00EC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Саракташского</w:t>
      </w:r>
      <w:proofErr w:type="spellEnd"/>
      <w:r w:rsidRPr="00EC31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района Оренбургской области</w:t>
      </w:r>
    </w:p>
    <w:p w:rsidR="003349C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349C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1. Мониторинг изменений федерального законодательства,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области и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(далее - мониторинг) предусматривает комплексную и плановую деятельность, осуществляемую органами местного самоуправления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>в пределах своих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2. Мониторинг проводится администрацией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и Советом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,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и Совет депутатов).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факторов в муниципальных правовых актах;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 </w:t>
      </w: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4. Мониторинг включает в себя сбор, обобщение, анализ и оценку практики применения: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а) </w:t>
      </w:r>
      <w:hyperlink r:id="rId9" w:tooltip="Конституция Российской Федерации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Конституции Российской Федерации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в) федеральных законов;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2B">
        <w:rPr>
          <w:rFonts w:ascii="Times New Roman" w:eastAsia="Times New Roman" w:hAnsi="Times New Roman" w:cs="Times New Roman"/>
          <w:sz w:val="28"/>
          <w:szCs w:val="28"/>
        </w:rPr>
        <w:lastRenderedPageBreak/>
        <w:t>г)указов</w:t>
      </w:r>
      <w:proofErr w:type="gramEnd"/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>) постановлений Правительства Российской Федерации;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>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) законов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области;</w:t>
      </w:r>
    </w:p>
    <w:p w:rsidR="003349C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>) муниципальных правовых актов органов местного самоуправления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5. Основаниями проведения мониторинга являются: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- внесение изменений в федеральное и региональное законодательство;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- анализ применения нормативных правовых актов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в определенной сфере;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- получение информации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>прокуратуры в порядке статьи 9 Федерального закона «О прокуратуре РФ»;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- обращения граждан, юридических лиц, </w:t>
      </w:r>
      <w:hyperlink r:id="rId10" w:tooltip="Индивидуальное предпринимательство" w:history="1">
        <w:r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индивидуальных предпринимателей</w:t>
        </w:r>
      </w:hyperlink>
      <w:r w:rsidRPr="00D9652B">
        <w:rPr>
          <w:rFonts w:ascii="Times New Roman" w:eastAsia="Times New Roman" w:hAnsi="Times New Roman" w:cs="Times New Roman"/>
          <w:sz w:val="28"/>
          <w:szCs w:val="28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г) наличие в муниципальном правовом акте </w:t>
      </w:r>
      <w:proofErr w:type="spellStart"/>
      <w:r w:rsidRPr="00D9652B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факторов;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д) неполнота в правовом регулировании общественных отношений;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е) коллизия норм права;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ж) наличие ошибок юридико-технического характера;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з) искажение смысла положений муниципального правового акта при его применении;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lastRenderedPageBreak/>
        <w:t>м) количество и содержание заявлений по вопросам разъяснения муниципального правового акта;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деятельности администрации</w:t>
      </w: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652B"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мониторинга в указанных случаях сообщается обратившемуся лицу.</w:t>
      </w:r>
    </w:p>
    <w:p w:rsidR="003349CB" w:rsidRPr="00D9652B" w:rsidRDefault="003349CB" w:rsidP="003349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3349CB" w:rsidRDefault="003349CB" w:rsidP="003349CB"/>
    <w:p w:rsidR="00110B73" w:rsidRDefault="00110B73"/>
    <w:sectPr w:rsidR="00110B73" w:rsidSect="006A3C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CB"/>
    <w:rsid w:val="00110B73"/>
    <w:rsid w:val="003349CB"/>
    <w:rsid w:val="00807227"/>
    <w:rsid w:val="00E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AE13-DAE5-4BE4-B577-A81F1B4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9CB"/>
    <w:pPr>
      <w:keepNext/>
      <w:spacing w:before="240" w:after="60" w:line="240" w:lineRule="auto"/>
      <w:ind w:firstLine="73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C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No Spacing"/>
    <w:uiPriority w:val="1"/>
    <w:qFormat/>
    <w:rsid w:val="003349CB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rmal (Web)"/>
    <w:basedOn w:val="a"/>
    <w:rsid w:val="003349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astrahanskaya_obl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2017-09-28T05:04:00Z</cp:lastPrinted>
  <dcterms:created xsi:type="dcterms:W3CDTF">2017-10-11T16:27:00Z</dcterms:created>
  <dcterms:modified xsi:type="dcterms:W3CDTF">2017-10-11T16:27:00Z</dcterms:modified>
</cp:coreProperties>
</file>