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4430" w:rsidRDefault="001021D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" t="-8" r="-9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30" w:rsidRDefault="001F4430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АДМИНИСТРАЦИЯ НОВОСОКУЛАКСКОГО СЕЛЬСОВЕТА САРАКТАШСКОГО РАЙОНА ОРЕНБУРГСКОЙ ОБЛАСТИ</w:t>
      </w:r>
    </w:p>
    <w:p w:rsidR="001F4430" w:rsidRDefault="001F44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4430" w:rsidRDefault="001F4430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1F4430" w:rsidRDefault="001F4430">
      <w:pPr>
        <w:widowControl w:val="0"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</w:pBdr>
        <w:autoSpaceDE w:val="0"/>
        <w:spacing w:after="0" w:line="240" w:lineRule="auto"/>
        <w:ind w:right="-284"/>
        <w:jc w:val="center"/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1F4430" w:rsidRDefault="001F443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F4430" w:rsidRDefault="001021DD">
      <w:pPr>
        <w:spacing w:after="0" w:line="240" w:lineRule="auto"/>
        <w:ind w:right="-7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30" w:rsidRDefault="001F4430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с. Новосокулак                                   </w:t>
      </w:r>
    </w:p>
    <w:p w:rsidR="001F4430" w:rsidRDefault="001F4430">
      <w:pPr>
        <w:keepNext/>
        <w:spacing w:after="0" w:line="240" w:lineRule="auto"/>
        <w:outlineLvl w:val="1"/>
        <w:rPr>
          <w:rFonts w:ascii="Arial" w:hAnsi="Arial" w:cs="Arial"/>
          <w:b/>
          <w:bCs/>
          <w:iCs/>
          <w:sz w:val="28"/>
          <w:szCs w:val="28"/>
        </w:rPr>
      </w:pPr>
    </w:p>
    <w:p w:rsidR="001F4430" w:rsidRDefault="001F4430">
      <w:pPr>
        <w:pStyle w:val="ConsPlusNormal0"/>
        <w:ind w:firstLine="54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8491"/>
      </w:tblGrid>
      <w:tr w:rsidR="001F4430">
        <w:trPr>
          <w:trHeight w:val="1000"/>
        </w:trPr>
        <w:tc>
          <w:tcPr>
            <w:tcW w:w="8491" w:type="dxa"/>
            <w:shd w:val="clear" w:color="auto" w:fill="auto"/>
          </w:tcPr>
          <w:p w:rsidR="001F4430" w:rsidRDefault="001F44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</w:t>
            </w:r>
          </w:p>
          <w:p w:rsidR="001F4430" w:rsidRDefault="001F44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предоставлению муниципальной услуги</w:t>
            </w:r>
          </w:p>
          <w:p w:rsidR="001F4430" w:rsidRDefault="001F44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сдачи»</w:t>
            </w:r>
          </w:p>
        </w:tc>
      </w:tr>
    </w:tbl>
    <w:p w:rsidR="001F4430" w:rsidRDefault="001F4430">
      <w:pPr>
        <w:spacing w:after="0" w:line="240" w:lineRule="auto"/>
        <w:jc w:val="both"/>
      </w:pPr>
      <w:r>
        <w:rPr>
          <w:rFonts w:ascii="Verdana" w:hAnsi="Verdana" w:cs="Verdana"/>
          <w:sz w:val="21"/>
          <w:szCs w:val="21"/>
          <w:lang w:eastAsia="ru-RU"/>
        </w:rPr>
        <w:t> </w:t>
      </w:r>
      <w:r>
        <w:rPr>
          <w:rFonts w:ascii="Verdana" w:eastAsia="Verdana" w:hAnsi="Verdana" w:cs="Verdana"/>
          <w:sz w:val="21"/>
          <w:szCs w:val="21"/>
          <w:lang w:eastAsia="ru-RU"/>
        </w:rPr>
        <w:t xml:space="preserve">        </w:t>
      </w:r>
    </w:p>
    <w:p w:rsidR="001F4430" w:rsidRDefault="001F4430">
      <w:pPr>
        <w:ind w:right="328" w:firstLine="708"/>
        <w:jc w:val="both"/>
      </w:pPr>
      <w:r>
        <w:rPr>
          <w:rFonts w:cs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09.11.2022 N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Постановлением Правительства Оренбургской области от 15.07.2016 N 525-п «О переводе в электронный вид государственных услуг и типовых муниципальных услуг, предоставляемых в Оренбургской области», Протоколом № - 2 пр от 21.03.2023 г. заседания комиссии по цифровому развитию и использованию информационных технологий в Оренбургской области, руководствуясь Уставом  МО Новосокулакский сельсовет </w:t>
      </w:r>
    </w:p>
    <w:p w:rsidR="001F4430" w:rsidRDefault="001F4430">
      <w:pPr>
        <w:ind w:right="328"/>
        <w:jc w:val="both"/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сдачи». </w:t>
      </w:r>
    </w:p>
    <w:p w:rsidR="001F4430" w:rsidRDefault="001F4430">
      <w:pPr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2. Настоящее  постановление вступает в силу после его официального опубликования, а также подлежит размещению на официальном сайте администрации Новосокулакского сельсовета.</w:t>
      </w:r>
    </w:p>
    <w:p w:rsidR="001F4430" w:rsidRDefault="001F4430">
      <w:pPr>
        <w:shd w:val="clear" w:color="auto" w:fill="FFFFFF"/>
        <w:spacing w:line="24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F4430" w:rsidRDefault="001F4430">
      <w:pPr>
        <w:shd w:val="clear" w:color="auto" w:fill="FFFFFF"/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F4430" w:rsidRDefault="001F4430">
      <w:r>
        <w:rPr>
          <w:rFonts w:ascii="Times New Roman" w:hAnsi="Times New Roman"/>
          <w:sz w:val="28"/>
          <w:szCs w:val="28"/>
        </w:rPr>
        <w:t>Глава  муниципального образования                                               А.Н. Гусак</w:t>
      </w:r>
    </w:p>
    <w:p w:rsidR="001F4430" w:rsidRDefault="001F4430">
      <w:pPr>
        <w:widowControl w:val="0"/>
        <w:spacing w:after="120"/>
        <w:ind w:left="1416" w:firstLine="708"/>
      </w:pPr>
      <w:r>
        <w:rPr>
          <w:rFonts w:ascii="Tahoma" w:eastAsia="Tahoma" w:hAnsi="Tahoma" w:cs="Tahoma"/>
          <w:kern w:val="2"/>
          <w:sz w:val="16"/>
          <w:szCs w:val="16"/>
        </w:rPr>
        <w:t xml:space="preserve">    </w:t>
      </w:r>
      <w:r w:rsidR="001021DD">
        <w:rPr>
          <w:rFonts w:ascii="Tahoma" w:eastAsia="Tahoma" w:hAnsi="Tahoma" w:cs="Tahoma"/>
          <w:noProof/>
          <w:kern w:val="2"/>
          <w:sz w:val="16"/>
          <w:szCs w:val="16"/>
          <w:lang w:eastAsia="ru-RU"/>
        </w:rPr>
        <w:drawing>
          <wp:inline distT="0" distB="0" distL="0" distR="0">
            <wp:extent cx="2990850" cy="1190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90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kern w:val="2"/>
          <w:sz w:val="16"/>
          <w:szCs w:val="16"/>
        </w:rPr>
        <w:t xml:space="preserve">                   </w:t>
      </w:r>
    </w:p>
    <w:p w:rsidR="001F4430" w:rsidRDefault="001F4430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kern w:val="2"/>
          <w:sz w:val="28"/>
          <w:szCs w:val="28"/>
          <w:lang w:eastAsia="ar-SA"/>
        </w:rPr>
      </w:pPr>
    </w:p>
    <w:p w:rsidR="001F4430" w:rsidRDefault="001F4430">
      <w:pP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1F4430" w:rsidRDefault="001F443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eastAsia="Times New Roman" w:hAnsi="Times New Roman"/>
          <w:sz w:val="28"/>
          <w:szCs w:val="28"/>
        </w:rPr>
        <w:t xml:space="preserve"> прокуратуре района, администрации района, администрации сельсовета, официальный сайт, в дело</w:t>
      </w:r>
    </w:p>
    <w:p w:rsidR="001F4430" w:rsidRDefault="001F4430">
      <w:pPr>
        <w:rPr>
          <w:rFonts w:ascii="Times New Roman" w:eastAsia="Times New Roman" w:hAnsi="Times New Roman"/>
          <w:sz w:val="28"/>
          <w:szCs w:val="28"/>
        </w:rPr>
      </w:pPr>
    </w:p>
    <w:p w:rsidR="001F4430" w:rsidRDefault="001F4430">
      <w:pPr>
        <w:ind w:right="328"/>
        <w:jc w:val="both"/>
        <w:rPr>
          <w:rFonts w:ascii="Times New Roman" w:hAnsi="Times New Roman"/>
          <w:sz w:val="28"/>
          <w:szCs w:val="28"/>
        </w:rPr>
      </w:pPr>
    </w:p>
    <w:p w:rsidR="001F4430" w:rsidRDefault="001F4430">
      <w:pPr>
        <w:ind w:right="328"/>
        <w:jc w:val="both"/>
        <w:rPr>
          <w:rFonts w:ascii="Times New Roman" w:hAnsi="Times New Roman"/>
          <w:sz w:val="28"/>
          <w:szCs w:val="28"/>
        </w:rPr>
      </w:pPr>
    </w:p>
    <w:p w:rsidR="001F4430" w:rsidRDefault="001F4430">
      <w:pPr>
        <w:ind w:right="328"/>
        <w:jc w:val="both"/>
        <w:rPr>
          <w:rFonts w:ascii="Times New Roman" w:hAnsi="Times New Roman"/>
          <w:sz w:val="28"/>
          <w:szCs w:val="28"/>
        </w:rPr>
      </w:pPr>
    </w:p>
    <w:p w:rsidR="001F4430" w:rsidRDefault="001F4430">
      <w:pPr>
        <w:ind w:right="328"/>
        <w:jc w:val="both"/>
        <w:rPr>
          <w:rFonts w:ascii="Times New Roman" w:hAnsi="Times New Roman"/>
          <w:sz w:val="28"/>
          <w:szCs w:val="28"/>
        </w:rPr>
      </w:pPr>
    </w:p>
    <w:p w:rsidR="001F4430" w:rsidRDefault="001F4430">
      <w:pPr>
        <w:ind w:right="328"/>
        <w:jc w:val="both"/>
        <w:rPr>
          <w:rFonts w:ascii="Times New Roman" w:hAnsi="Times New Roman"/>
          <w:sz w:val="28"/>
          <w:szCs w:val="28"/>
        </w:rPr>
      </w:pPr>
    </w:p>
    <w:p w:rsidR="001F4430" w:rsidRDefault="001F4430">
      <w:pPr>
        <w:ind w:right="328"/>
        <w:jc w:val="both"/>
        <w:rPr>
          <w:rFonts w:ascii="Times New Roman" w:hAnsi="Times New Roman"/>
          <w:sz w:val="28"/>
          <w:szCs w:val="28"/>
        </w:rPr>
      </w:pPr>
    </w:p>
    <w:p w:rsidR="001F4430" w:rsidRDefault="001F4430">
      <w:pPr>
        <w:ind w:right="328"/>
        <w:jc w:val="both"/>
        <w:rPr>
          <w:rFonts w:ascii="Times New Roman" w:hAnsi="Times New Roman"/>
          <w:sz w:val="28"/>
          <w:szCs w:val="28"/>
        </w:rPr>
      </w:pPr>
    </w:p>
    <w:p w:rsidR="001F4430" w:rsidRDefault="001F4430">
      <w:pPr>
        <w:ind w:right="328"/>
        <w:jc w:val="both"/>
        <w:rPr>
          <w:rFonts w:ascii="Times New Roman" w:hAnsi="Times New Roman"/>
          <w:sz w:val="28"/>
          <w:szCs w:val="28"/>
        </w:rPr>
      </w:pPr>
    </w:p>
    <w:p w:rsidR="001F4430" w:rsidRDefault="001F4430">
      <w:pPr>
        <w:ind w:right="328"/>
        <w:jc w:val="both"/>
        <w:rPr>
          <w:rFonts w:ascii="Times New Roman" w:hAnsi="Times New Roman"/>
          <w:sz w:val="28"/>
          <w:szCs w:val="28"/>
        </w:rPr>
      </w:pPr>
    </w:p>
    <w:p w:rsidR="001F4430" w:rsidRDefault="001F4430">
      <w:pPr>
        <w:ind w:right="328"/>
        <w:jc w:val="both"/>
        <w:rPr>
          <w:rFonts w:ascii="Times New Roman" w:hAnsi="Times New Roman"/>
          <w:sz w:val="28"/>
          <w:szCs w:val="28"/>
        </w:rPr>
      </w:pPr>
    </w:p>
    <w:p w:rsidR="001F4430" w:rsidRDefault="001F4430">
      <w:pPr>
        <w:ind w:right="328"/>
        <w:jc w:val="both"/>
        <w:rPr>
          <w:rFonts w:ascii="Times New Roman" w:hAnsi="Times New Roman"/>
          <w:sz w:val="28"/>
          <w:szCs w:val="28"/>
        </w:rPr>
      </w:pPr>
    </w:p>
    <w:p w:rsidR="001F4430" w:rsidRDefault="001F4430">
      <w:pPr>
        <w:ind w:right="328"/>
        <w:jc w:val="both"/>
        <w:rPr>
          <w:rFonts w:ascii="Times New Roman" w:hAnsi="Times New Roman"/>
          <w:sz w:val="28"/>
          <w:szCs w:val="28"/>
        </w:rPr>
      </w:pPr>
    </w:p>
    <w:p w:rsidR="001F4430" w:rsidRDefault="001F4430">
      <w:pPr>
        <w:ind w:right="328"/>
        <w:jc w:val="both"/>
        <w:rPr>
          <w:rFonts w:ascii="Times New Roman" w:hAnsi="Times New Roman"/>
          <w:sz w:val="28"/>
          <w:szCs w:val="28"/>
        </w:rPr>
      </w:pPr>
    </w:p>
    <w:p w:rsidR="001F4430" w:rsidRDefault="001F4430">
      <w:pPr>
        <w:ind w:right="328"/>
        <w:jc w:val="both"/>
        <w:rPr>
          <w:rFonts w:ascii="Times New Roman" w:hAnsi="Times New Roman"/>
          <w:sz w:val="28"/>
          <w:szCs w:val="28"/>
        </w:rPr>
      </w:pPr>
    </w:p>
    <w:p w:rsidR="001F4430" w:rsidRDefault="001F4430">
      <w:pPr>
        <w:ind w:right="328"/>
        <w:jc w:val="both"/>
        <w:rPr>
          <w:rFonts w:ascii="Times New Roman" w:hAnsi="Times New Roman"/>
          <w:sz w:val="28"/>
          <w:szCs w:val="28"/>
        </w:rPr>
      </w:pPr>
    </w:p>
    <w:p w:rsidR="001F4430" w:rsidRDefault="001F4430">
      <w:pPr>
        <w:ind w:right="328"/>
        <w:jc w:val="both"/>
        <w:rPr>
          <w:rFonts w:ascii="Times New Roman" w:hAnsi="Times New Roman"/>
          <w:sz w:val="28"/>
          <w:szCs w:val="28"/>
        </w:rPr>
      </w:pPr>
    </w:p>
    <w:p w:rsidR="001F4430" w:rsidRDefault="001F4430">
      <w:pPr>
        <w:widowControl w:val="0"/>
        <w:autoSpaceDE w:val="0"/>
        <w:spacing w:after="0" w:line="240" w:lineRule="auto"/>
        <w:ind w:left="4536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 постановлению  администрации Новосокулакского сельсовета</w:t>
      </w:r>
    </w:p>
    <w:p w:rsidR="001F4430" w:rsidRDefault="001F4430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Саракташского района   </w:t>
      </w:r>
    </w:p>
    <w:p w:rsidR="001F4430" w:rsidRDefault="001F4430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Оренбургской области</w:t>
      </w:r>
    </w:p>
    <w:p w:rsidR="001F4430" w:rsidRDefault="001F4430">
      <w:pPr>
        <w:spacing w:after="0" w:line="240" w:lineRule="auto"/>
        <w:ind w:left="3540" w:firstLine="708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 15.05.2023   № 25-п</w:t>
      </w:r>
    </w:p>
    <w:p w:rsidR="001F4430" w:rsidRDefault="001F4430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tabs>
          <w:tab w:val="left" w:pos="9540"/>
        </w:tabs>
        <w:autoSpaceDE w:val="0"/>
        <w:spacing w:after="0" w:line="240" w:lineRule="auto"/>
        <w:ind w:firstLine="567"/>
        <w:jc w:val="center"/>
        <w:outlineLvl w:val="1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</w:t>
      </w:r>
    </w:p>
    <w:p w:rsidR="001F4430" w:rsidRDefault="001F4430">
      <w:pPr>
        <w:tabs>
          <w:tab w:val="left" w:pos="9540"/>
        </w:tabs>
        <w:autoSpaceDE w:val="0"/>
        <w:spacing w:after="0" w:line="240" w:lineRule="auto"/>
        <w:ind w:firstLine="567"/>
        <w:jc w:val="center"/>
        <w:outlineLvl w:val="1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типовой муниципальной услуги</w:t>
      </w:r>
    </w:p>
    <w:p w:rsidR="001F4430" w:rsidRDefault="001F4430">
      <w:pPr>
        <w:tabs>
          <w:tab w:val="left" w:pos="9540"/>
        </w:tabs>
        <w:autoSpaceDE w:val="0"/>
        <w:spacing w:after="0" w:line="240" w:lineRule="auto"/>
        <w:ind w:firstLine="567"/>
        <w:jc w:val="center"/>
        <w:outlineLvl w:val="1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1F4430" w:rsidRDefault="001F4430">
      <w:pPr>
        <w:tabs>
          <w:tab w:val="left" w:pos="954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  <w:outlineLvl w:val="1"/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:rsidR="001F4430" w:rsidRDefault="001F4430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  <w:outlineLvl w:val="1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 Административный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>
        <w:rPr>
          <w:rFonts w:ascii="Times New Roman" w:eastAsia="Times New Roman" w:hAnsi="Times New Roman"/>
          <w:spacing w:val="-6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сроки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процедур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(действий)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решений по предоставлению муниципальной услуги, осуществляемых по заявлению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юридического,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физического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представителей.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Заявление и документы для получения муниципальной услуги по усмотрению заявителя могут быть представлены в орган,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https://www.gosuslugi.ru (далее - ЕПГУ), в соответствии с </w:t>
      </w:r>
      <w:hyperlink r:id="rId10" w:history="1">
        <w:r>
          <w:rPr>
            <w:rStyle w:val="a6"/>
            <w:rFonts w:eastAsia="Times New Roman"/>
            <w:sz w:val="28"/>
            <w:szCs w:val="28"/>
            <w:lang w:eastAsia="ru-RU"/>
          </w:rPr>
          <w:t>частью 2 статьи 21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N 210-ФЗ или на бумажном носителе при личном обращении в 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 – многофункциональный центр, МФЦ).</w:t>
      </w:r>
    </w:p>
    <w:p w:rsidR="001F4430" w:rsidRDefault="001F4430">
      <w:pPr>
        <w:autoSpaceDE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  <w:outlineLvl w:val="1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Круг заявителей</w:t>
      </w:r>
    </w:p>
    <w:p w:rsidR="001F4430" w:rsidRDefault="001F4430">
      <w:pPr>
        <w:autoSpaceDE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1.2. Заявителями о предоставлении муниципальной услуги являются граждане и юридические лица,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либо их уполномоченные представители.</w:t>
      </w:r>
    </w:p>
    <w:p w:rsidR="001F4430" w:rsidRDefault="001F4430">
      <w:pPr>
        <w:autoSpaceDE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порядку информирования о </w:t>
      </w:r>
    </w:p>
    <w:p w:rsidR="001F4430" w:rsidRDefault="001F4430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</w:t>
      </w:r>
    </w:p>
    <w:p w:rsidR="001F4430" w:rsidRDefault="001F44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tabs>
          <w:tab w:val="left" w:pos="1677"/>
        </w:tabs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 Информирование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услуги осуществляется:</w:t>
      </w:r>
    </w:p>
    <w:p w:rsidR="001F4430" w:rsidRDefault="001F4430">
      <w:pPr>
        <w:widowControl w:val="0"/>
        <w:numPr>
          <w:ilvl w:val="0"/>
          <w:numId w:val="3"/>
        </w:numPr>
        <w:tabs>
          <w:tab w:val="left" w:pos="1221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при личном приеме заявителя в (администрации муниципального образования Новосокулакский сельсовет Саракташского района Оренбургской области)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Уполномоченный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орган)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МФЦ, участвующего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</w:p>
    <w:p w:rsidR="001F4430" w:rsidRDefault="001F4430">
      <w:pPr>
        <w:widowControl w:val="0"/>
        <w:numPr>
          <w:ilvl w:val="0"/>
          <w:numId w:val="3"/>
        </w:numPr>
        <w:tabs>
          <w:tab w:val="left" w:pos="1167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телефону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Уполномоченном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многофункциональном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центре;</w:t>
      </w:r>
    </w:p>
    <w:p w:rsidR="001F4430" w:rsidRDefault="001F4430">
      <w:pPr>
        <w:widowControl w:val="0"/>
        <w:numPr>
          <w:ilvl w:val="0"/>
          <w:numId w:val="3"/>
        </w:numPr>
        <w:tabs>
          <w:tab w:val="left" w:pos="122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письменно,</w:t>
      </w:r>
      <w:r>
        <w:rPr>
          <w:rFonts w:ascii="Times New Roman" w:eastAsia="Times New Roman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почты,</w:t>
      </w:r>
      <w:r>
        <w:rPr>
          <w:rFonts w:ascii="Times New Roman" w:eastAsia="Times New Roman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факсимильной </w:t>
      </w:r>
      <w:r>
        <w:rPr>
          <w:rFonts w:ascii="Times New Roman" w:eastAsia="Times New Roman" w:hAnsi="Times New Roman"/>
          <w:spacing w:val="-67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связи;</w:t>
      </w:r>
    </w:p>
    <w:p w:rsidR="001F4430" w:rsidRDefault="001F4430">
      <w:pPr>
        <w:widowControl w:val="0"/>
        <w:numPr>
          <w:ilvl w:val="0"/>
          <w:numId w:val="3"/>
        </w:numPr>
        <w:tabs>
          <w:tab w:val="left" w:pos="1167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открытой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доступной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информации:</w:t>
      </w:r>
    </w:p>
    <w:p w:rsidR="001F4430" w:rsidRDefault="001F443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системе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«Единый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портал</w:t>
      </w:r>
      <w:r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(функций)»;</w:t>
      </w: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Уполномоченного органа (</w:t>
      </w:r>
      <w:hyperlink r:id="rId11" w:history="1">
        <w:r>
          <w:rPr>
            <w:rStyle w:val="a6"/>
            <w:rFonts w:eastAsia="Times New Roman"/>
            <w:lang w:val="en-US"/>
          </w:rPr>
          <w:t>http</w:t>
        </w:r>
        <w:r>
          <w:rPr>
            <w:rStyle w:val="a6"/>
            <w:rFonts w:eastAsia="Times New Roman"/>
          </w:rPr>
          <w:t>://</w:t>
        </w:r>
        <w:r>
          <w:rPr>
            <w:rStyle w:val="a6"/>
            <w:rFonts w:eastAsia="Times New Roman"/>
            <w:lang w:val="en-US"/>
          </w:rPr>
          <w:t>www</w:t>
        </w:r>
        <w:r>
          <w:rPr>
            <w:rStyle w:val="a6"/>
            <w:rFonts w:eastAsia="Times New Roman"/>
          </w:rPr>
          <w:t>.</w:t>
        </w:r>
        <w:r>
          <w:rPr>
            <w:rStyle w:val="a6"/>
            <w:rFonts w:eastAsia="Times New Roman"/>
            <w:lang w:val="en-US"/>
          </w:rPr>
          <w:t>novsokulak</w:t>
        </w:r>
        <w:r>
          <w:rPr>
            <w:rStyle w:val="a6"/>
            <w:rFonts w:eastAsia="Times New Roman"/>
          </w:rPr>
          <w:t>.</w:t>
        </w:r>
        <w:r>
          <w:rPr>
            <w:rStyle w:val="a6"/>
            <w:rFonts w:eastAsia="Times New Roman"/>
            <w:lang w:val="en-US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F4430" w:rsidRDefault="001F4430">
      <w:pPr>
        <w:widowControl w:val="0"/>
        <w:numPr>
          <w:ilvl w:val="0"/>
          <w:numId w:val="3"/>
        </w:numPr>
        <w:tabs>
          <w:tab w:val="left" w:pos="133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стендах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многофункционального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центра.</w:t>
      </w:r>
    </w:p>
    <w:p w:rsidR="001F4430" w:rsidRDefault="001F4430">
      <w:pPr>
        <w:tabs>
          <w:tab w:val="left" w:pos="1354"/>
        </w:tabs>
        <w:spacing w:after="0" w:line="240" w:lineRule="auto"/>
        <w:ind w:firstLine="567"/>
        <w:contextualSpacing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 Информирование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касающимся:</w:t>
      </w:r>
    </w:p>
    <w:p w:rsidR="001F4430" w:rsidRDefault="001F443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способов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подачи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1F4430" w:rsidRDefault="001F443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адресов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многофункциональных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центров,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обращение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которые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необходимо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1F4430" w:rsidRDefault="001F443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необходимых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которые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являются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необходимыми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обязательными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1F4430" w:rsidRDefault="001F443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порядка и сроков предоставления муниципальной услуги;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</w:p>
    <w:p w:rsidR="001F4430" w:rsidRDefault="001F443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порядка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получения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сведений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ходе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рассмотрения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предоставлении 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результатах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1F4430" w:rsidRDefault="001F443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вопросам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которые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являются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необходимыми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обязательными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1F4430" w:rsidRDefault="001F443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порядка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досудебного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(внесудебного)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обжалования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действий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(бездействия)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должностных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принимаемых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ими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 услуги.</w:t>
      </w:r>
    </w:p>
    <w:p w:rsidR="001F4430" w:rsidRDefault="001F443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lastRenderedPageBreak/>
        <w:t>Получение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вопросам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которые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являются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необходимыми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обязательными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бесплатно.</w:t>
      </w:r>
    </w:p>
    <w:p w:rsidR="001F4430" w:rsidRDefault="001F4430">
      <w:pPr>
        <w:tabs>
          <w:tab w:val="left" w:pos="1382"/>
        </w:tabs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 При устном обращении Заявителя (лично или по телефону) должностное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органа,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центра,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осуществляющий консультирование, подробно и в вежливой (корректной) форме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информирует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обратившихся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интересующим вопросам.</w:t>
      </w:r>
    </w:p>
    <w:p w:rsidR="001F4430" w:rsidRDefault="001F443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Ответ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телефонный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звонок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должен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начинаться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наименовании органа,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который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позвонил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Заявитель, фамилии,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имени, отчества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(последнее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наличии)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должности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специалиста,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принявшего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телефонный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звонок.</w:t>
      </w:r>
    </w:p>
    <w:p w:rsidR="001F4430" w:rsidRDefault="001F443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Если должностное лицо Уполномоченного органа не может самостоятельно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должностное лицо или же обратившемуся лицу должен быть сообщен телефонный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номер,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которому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можно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будет получить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необходимую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информацию.</w:t>
      </w:r>
    </w:p>
    <w:p w:rsidR="001F4430" w:rsidRDefault="001F443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Если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подготовка ответа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требует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продолжительного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времени, он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предлагает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Заявителю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один из следующих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вариантов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дальнейших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действий:</w:t>
      </w:r>
    </w:p>
    <w:p w:rsidR="001F4430" w:rsidRDefault="001F443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изложить обращение в письменной форме;</w:t>
      </w:r>
      <w:r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назначить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другое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время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консультаций.</w:t>
      </w:r>
    </w:p>
    <w:p w:rsidR="001F4430" w:rsidRDefault="001F443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Должностное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Уполномоченного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вправе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осуществлять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информирование,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выходящее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рамки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стандартных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процедур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условий</w:t>
      </w:r>
      <w:r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 муниципальной услуги, и влияющее прямо или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косвенно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принимаемое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решение.</w:t>
      </w:r>
    </w:p>
    <w:p w:rsidR="001F4430" w:rsidRDefault="001F443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Продолжительность информирования по телефону не должна превышать 10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минут.</w:t>
      </w:r>
    </w:p>
    <w:p w:rsidR="001F4430" w:rsidRDefault="001F443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Информирование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графиком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приема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граждан.</w:t>
      </w:r>
    </w:p>
    <w:p w:rsidR="001F4430" w:rsidRDefault="001F4430">
      <w:pPr>
        <w:widowControl w:val="0"/>
        <w:tabs>
          <w:tab w:val="left" w:pos="1358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 По письменному обращению должностное лицо Уполномоченного органа,</w:t>
      </w:r>
      <w:r>
        <w:rPr>
          <w:rFonts w:ascii="Times New Roman" w:eastAsia="Times New Roman" w:hAnsi="Times New Roman"/>
          <w:spacing w:val="-6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подробно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письменной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разъясняет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гражданину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указанным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регламента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02.05.2006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порядке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рассмотрения обращений граждан Российской Федерации» (далее – Федеральный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 №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59-ФЗ).</w:t>
      </w:r>
    </w:p>
    <w:p w:rsidR="001F4430" w:rsidRDefault="001F4430">
      <w:pPr>
        <w:widowControl w:val="0"/>
        <w:numPr>
          <w:ilvl w:val="1"/>
          <w:numId w:val="2"/>
        </w:numPr>
        <w:tabs>
          <w:tab w:val="left" w:pos="149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ЕПГУ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размещаются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сведения,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предусмотренные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Положением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федеральной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информационной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«Федеральный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реестр</w:t>
      </w:r>
      <w:r>
        <w:rPr>
          <w:rFonts w:ascii="Times New Roman" w:eastAsia="Times New Roman" w:hAnsi="Times New Roman"/>
          <w:spacing w:val="-6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(функций)»,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утвержденным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24.10.2011 № 861.</w:t>
      </w:r>
    </w:p>
    <w:p w:rsidR="001F4430" w:rsidRDefault="001F443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Доступ к информации о сроках и порядке предоставления 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без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выполнения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/>
          <w:sz w:val="28"/>
          <w:szCs w:val="28"/>
        </w:rPr>
        <w:t>аявителем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каких-либо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которого на технические средства Заявителя требует заключения лицензионного или</w:t>
      </w:r>
      <w:r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соглашения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правообладателем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программного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обеспечения,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предусматривающего взимание платы, регистрацию или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авторизацию заявителя или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им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персональных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данных.</w:t>
      </w:r>
    </w:p>
    <w:p w:rsidR="001F4430" w:rsidRDefault="001F4430">
      <w:pPr>
        <w:widowControl w:val="0"/>
        <w:tabs>
          <w:tab w:val="left" w:pos="1425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1.8. На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официальном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органа,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стендах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местах</w:t>
      </w:r>
      <w:r>
        <w:rPr>
          <w:rFonts w:ascii="Times New Roman" w:eastAsia="Times New Roman" w:hAnsi="Times New Roman"/>
          <w:spacing w:val="-6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услуг,</w:t>
      </w:r>
      <w:r>
        <w:rPr>
          <w:rFonts w:ascii="Times New Roman" w:eastAsia="Times New Roman" w:hAnsi="Times New Roman"/>
          <w:spacing w:val="7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необходимыми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обязательными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многофункциональном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центре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размещается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следующая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справочная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информация:</w:t>
      </w:r>
    </w:p>
    <w:p w:rsidR="001F4430" w:rsidRDefault="001F443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месте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нахождения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графике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работы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Уполномоченного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структурных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подразделений,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ответственных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услуги,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также многофункциональных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центров;</w:t>
      </w:r>
    </w:p>
    <w:p w:rsidR="001F4430" w:rsidRDefault="001F443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справочные телефоны структурных подразделений Уполномоченного органа,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ответственных за предоставление муниципальной услуги, в том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числе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номер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телефона-автоинформатора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(при наличии);</w:t>
      </w:r>
    </w:p>
    <w:p w:rsidR="001F4430" w:rsidRDefault="001F443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адрес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официального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сайта,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почты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(или)</w:t>
      </w:r>
      <w:r>
        <w:rPr>
          <w:rFonts w:ascii="Times New Roman" w:eastAsia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формы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обратной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связи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Уполномоченного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сети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«Интернет».</w:t>
      </w:r>
    </w:p>
    <w:p w:rsidR="001F4430" w:rsidRDefault="001F4430">
      <w:pPr>
        <w:widowControl w:val="0"/>
        <w:tabs>
          <w:tab w:val="left" w:pos="152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1.9. В залах ожидания Уполномоченного органа размещаются нормативные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акты,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регулирующие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услуги, в том числе административный регламент, которые по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требованию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аявителя предоставляются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ознакомления.</w:t>
      </w:r>
    </w:p>
    <w:p w:rsidR="001F4430" w:rsidRDefault="001F4430">
      <w:pPr>
        <w:widowControl w:val="0"/>
        <w:tabs>
          <w:tab w:val="left" w:pos="1581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1.10. Размещение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стендах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помещении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соглашением о взаимодействии с</w:t>
      </w:r>
      <w:r>
        <w:rPr>
          <w:rFonts w:ascii="Times New Roman" w:eastAsia="Times New Roman" w:hAnsi="Times New Roman"/>
          <w:spacing w:val="-67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информированию,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установленных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</w:t>
      </w:r>
      <w:r>
        <w:rPr>
          <w:rFonts w:ascii="Times New Roman" w:eastAsia="Times New Roman" w:hAnsi="Times New Roman"/>
          <w:spacing w:val="-67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регламентом.</w:t>
      </w:r>
    </w:p>
    <w:p w:rsidR="001F4430" w:rsidRDefault="001F4430">
      <w:pPr>
        <w:widowControl w:val="0"/>
        <w:tabs>
          <w:tab w:val="left" w:pos="1682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1.11. Информация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результатах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/>
          <w:spacing w:val="-6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получена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аявителем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(его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представителем)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личном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кабинете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ЕПГУ,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соответствующем структурном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подразделении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обращении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аявителя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лично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телефону,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электронной почты.</w:t>
      </w:r>
    </w:p>
    <w:p w:rsidR="001F4430" w:rsidRDefault="001F44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Требование предоставления заявителю</w:t>
      </w: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</w:t>
      </w: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предоставлением которого обратился заявитель.</w:t>
      </w:r>
    </w:p>
    <w:p w:rsidR="001F4430" w:rsidRDefault="001F4430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1.12. Профилирование заявителей, обратившихся за предоставлением муниципальной услуги, не требуется.</w:t>
      </w:r>
    </w:p>
    <w:p w:rsidR="001F4430" w:rsidRDefault="001F44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keepNext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1F4430" w:rsidRDefault="001F4430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keepNext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Наименование муниципальной услуги</w:t>
      </w:r>
    </w:p>
    <w:p w:rsidR="001F4430" w:rsidRDefault="001F4430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2.1. Наименование муниципальной услуги: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1F4430" w:rsidRDefault="001F4430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keepNext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Наименование органа, предоставляющего муниципальную услугу</w:t>
      </w:r>
    </w:p>
    <w:p w:rsidR="001F4430" w:rsidRDefault="001F4430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 Муниципальная услуга предоставляется администрацией муниципального образования Новосокулакский сельсовет Саракташского района Оренбургской области </w:t>
      </w: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2.2.1. У Уполномоченного органа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2.2.2. При предоставлении муниципальной услуги уполномоченный орган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1F4430" w:rsidRDefault="001F443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2.2.3. МФЦ (при наличии соглашения о взаимодействии) предоставлена возможность принятия решений об отказе в приеме заявления и документов и (или) информации, необходимых для предоставления муниципальной услуги.</w:t>
      </w:r>
    </w:p>
    <w:p w:rsidR="001F4430" w:rsidRDefault="001F44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1F4430" w:rsidRDefault="001F44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 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Оренбургской области, в текстовой или табличной форме и содержащий полную и достоверную информацию, либо уведомление об отказе в предоставлении муниципальной услуги.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2.3.1. Муниципальная услуга предоставляется в электронном виде с использованием государственной информационной системы - ГИС (при наличии)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2.3.2. Заявителю в качестве результата предоставления услуги обеспечивается по его выбору возможность получения через Портал:</w:t>
      </w:r>
    </w:p>
    <w:p w:rsidR="001F4430" w:rsidRDefault="001F4430">
      <w:pPr>
        <w:tabs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в случае подачи заявления в электронной форме через ЕПГУ:</w:t>
      </w:r>
    </w:p>
    <w:p w:rsidR="001F4430" w:rsidRDefault="001F4430">
      <w:pPr>
        <w:tabs>
          <w:tab w:val="left" w:pos="709"/>
          <w:tab w:val="left" w:pos="851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F4430" w:rsidRDefault="001F4430">
      <w:pPr>
        <w:tabs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1F4430" w:rsidRDefault="001F4430">
      <w:pPr>
        <w:tabs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в случае подачи заявления через многофункциональный центр (при наличии соглашения о взаимодействии):</w:t>
      </w:r>
    </w:p>
    <w:p w:rsidR="001F4430" w:rsidRDefault="001F4430">
      <w:pPr>
        <w:tabs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F4430" w:rsidRDefault="001F4430">
      <w:pPr>
        <w:tabs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1F4430" w:rsidRDefault="001F4430">
      <w:pPr>
        <w:keepNext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Срок предоставления муниципальной услуги</w:t>
      </w:r>
    </w:p>
    <w:p w:rsidR="001F4430" w:rsidRDefault="001F4430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 Максимальный срок предоставления муниципальной услуги, который исчисляется со дня регистрации заявления заявителя, не должен превышать 10 рабочих дней.</w:t>
      </w:r>
    </w:p>
    <w:p w:rsidR="001F4430" w:rsidRDefault="001F4430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keepNext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1F4430" w:rsidRDefault="001F4430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образования Оренбургской области,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1F4430" w:rsidRDefault="001F4430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 Исчерпывающий перечень документов, необходимых и обязательных для предоставления муниципальной услуги: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hyperlink r:id="rId12" w:history="1">
        <w:r>
          <w:rPr>
            <w:rStyle w:val="a6"/>
            <w:rFonts w:eastAsia="Times New Roman"/>
            <w:sz w:val="28"/>
            <w:szCs w:val="28"/>
            <w:lang w:eastAsia="ru-RU"/>
          </w:rPr>
          <w:t>заявлени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е о предоставлении информации об объектах, сдаваемых в аренду (Приложение № 1);</w:t>
      </w: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электронного документа в личном кабинете на ЕПГУ; </w:t>
      </w: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бумажном носителе в многофункциональном центре. 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паспорт гражданина Российской Федерации заявителя, представителя заявителя предоставляется в случаях обращения без использования ЕПГУ. </w:t>
      </w: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СМЭВ. </w:t>
      </w: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паспорт гражданина Российской Федерации представителя заявителя предоставляется в случаях обращения представителя заявителя без использования ЕПГУ. </w:t>
      </w:r>
    </w:p>
    <w:p w:rsidR="001F4430" w:rsidRDefault="001F443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2.6.1. Уполномоченный орган не вправе требовать от заявителя </w:t>
      </w:r>
      <w:r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F4430" w:rsidRDefault="001F4430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2.6.2. Для предоставления муниципальной услуги у Уполномоченного органа отсутствует необходимость уточнения сведений в иных органах и организациях.</w:t>
      </w:r>
    </w:p>
    <w:p w:rsidR="001F4430" w:rsidRDefault="001F4430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widowControl w:val="0"/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F4430" w:rsidRDefault="001F4430">
      <w:pPr>
        <w:autoSpaceDE w:val="0"/>
        <w:spacing w:after="0" w:line="240" w:lineRule="auto"/>
        <w:ind w:firstLine="53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получения муниципальной услуги:</w:t>
      </w:r>
    </w:p>
    <w:p w:rsidR="001F4430" w:rsidRDefault="001F4430">
      <w:pPr>
        <w:autoSpaceDE w:val="0"/>
        <w:spacing w:after="0" w:line="240" w:lineRule="auto"/>
        <w:ind w:firstLine="53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неполного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1F4430" w:rsidRDefault="001F4430">
      <w:pPr>
        <w:autoSpaceDE w:val="0"/>
        <w:spacing w:after="0" w:line="240" w:lineRule="auto"/>
        <w:ind w:firstLine="53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муниципальную услуги;</w:t>
      </w:r>
    </w:p>
    <w:p w:rsidR="001F4430" w:rsidRDefault="001F4430">
      <w:pPr>
        <w:autoSpaceDE w:val="0"/>
        <w:spacing w:after="0" w:line="240" w:lineRule="auto"/>
        <w:ind w:firstLine="53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представленные документы или сведения утратили силу на момент обращения за муниципальной услугой;</w:t>
      </w:r>
    </w:p>
    <w:p w:rsidR="001F4430" w:rsidRDefault="001F4430">
      <w:pPr>
        <w:autoSpaceDE w:val="0"/>
        <w:spacing w:after="0" w:line="240" w:lineRule="auto"/>
        <w:ind w:firstLine="53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подача заявления от имени заявителя не уполномоченным на то лицом;</w:t>
      </w:r>
    </w:p>
    <w:p w:rsidR="001F4430" w:rsidRDefault="001F4430">
      <w:pPr>
        <w:autoSpaceDE w:val="0"/>
        <w:spacing w:after="0" w:line="240" w:lineRule="auto"/>
        <w:ind w:firstLine="53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неполное заполнение полей в форме заявления, в том числе в интерактивной форме заявления на ЕПГУ;</w:t>
      </w:r>
    </w:p>
    <w:p w:rsidR="001F4430" w:rsidRDefault="001F4430">
      <w:pPr>
        <w:autoSpaceDE w:val="0"/>
        <w:spacing w:after="0" w:line="240" w:lineRule="auto"/>
        <w:ind w:firstLine="53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1F4430" w:rsidRDefault="001F4430">
      <w:pPr>
        <w:autoSpaceDE w:val="0"/>
        <w:spacing w:after="0" w:line="240" w:lineRule="auto"/>
        <w:ind w:firstLine="53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заявление и иные документы в электронной форме подписаны с использованием электронной подписи с нарушением требований, установленных Федеральным </w:t>
      </w:r>
      <w:hyperlink r:id="rId13" w:history="1">
        <w:r>
          <w:rPr>
            <w:rStyle w:val="a6"/>
            <w:rFonts w:eastAsia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06.04.2011 № 63-ФЗ «Об электронной подписи».</w:t>
      </w:r>
    </w:p>
    <w:p w:rsidR="001F4430" w:rsidRDefault="001F4430">
      <w:pPr>
        <w:autoSpaceDE w:val="0"/>
        <w:spacing w:after="0" w:line="240" w:lineRule="auto"/>
        <w:ind w:firstLine="53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2.7.1 В случае подачи заявления в электронной форме с использованием ЕПГУ решение об отказе в приеме документов, необходимых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муниципальной услуги, подписывается с использованием усиленной квалифицированной ЭП и направляется в "личный кабинет" заявителя на ЕПГУ не позднее 1 рабочего дня с даты поступления заявления в Уполномоченный орган.</w:t>
      </w:r>
    </w:p>
    <w:p w:rsidR="001F4430" w:rsidRDefault="001F4430">
      <w:pPr>
        <w:autoSpaceDE w:val="0"/>
        <w:spacing w:after="0" w:line="240" w:lineRule="auto"/>
        <w:ind w:firstLine="53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2.7.2. Решение об отказе в приеме документов по заявлению, поданному в электронной форме с использованием ЕПГУ, формируется автоматически в случае неполного заполнения обязательных полей в форме интерактивного заявления.</w:t>
      </w:r>
    </w:p>
    <w:p w:rsidR="001F4430" w:rsidRDefault="001F4430">
      <w:pPr>
        <w:autoSpaceDE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1F4430" w:rsidRDefault="001F4430">
      <w:pPr>
        <w:autoSpaceDE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Основания для приостановления предоставления муниципальной услуги отсутствуют.</w:t>
      </w: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2.9 Основаниями для отказа в предоставлении муниципальной услуги являются: 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непредставление заявителем документов, необходимых для предоставления муниципальной услуги;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недостоверных сведений в документах, направленных заявителем для предоставления муниципальной услуги.</w:t>
      </w:r>
    </w:p>
    <w:p w:rsidR="001F4430" w:rsidRDefault="001F4430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2.9.1. Решение об отказе в предоставлении муниципальной услуги (приложение № 2) по заявлению, поданному в электронной форме с использованием ЕПГУ, с указанием причин отказа направляется в "личный кабинет" заявителя на ЕПГУ в день принятия решения об отказе в предоставлении муниципальной услуги.</w:t>
      </w:r>
    </w:p>
    <w:p w:rsidR="001F4430" w:rsidRDefault="001F4430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2.9.2. Решение об отказе в предоставлении муниципальной услуги по заявлению, поданному на бумажном носителе через МФЦ, направляется заявителю способом, указанном в заявлении.</w:t>
      </w:r>
    </w:p>
    <w:p w:rsidR="001F4430" w:rsidRDefault="001F4430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2.9.3. После устранения причин, послуживших основанием для отказа в предоставлении муниципальной услуги, заявитель вправе обратиться повторно.</w:t>
      </w:r>
    </w:p>
    <w:p w:rsidR="001F4430" w:rsidRDefault="001F4430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1F4430" w:rsidRDefault="001F4430">
      <w:pPr>
        <w:autoSpaceDE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2.10. 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1F4430" w:rsidRDefault="001F443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F4430" w:rsidRDefault="001F4430">
      <w:pPr>
        <w:autoSpaceDE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2.11.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минут. </w:t>
      </w:r>
    </w:p>
    <w:p w:rsidR="001F4430" w:rsidRDefault="001F4430">
      <w:pPr>
        <w:autoSpaceDE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 регистрации заявления заявителя о </w:t>
      </w:r>
    </w:p>
    <w:p w:rsidR="001F4430" w:rsidRDefault="001F4430">
      <w:pPr>
        <w:autoSpaceDE w:val="0"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предоставлении муниципальной услуги</w:t>
      </w:r>
    </w:p>
    <w:p w:rsidR="001F4430" w:rsidRDefault="001F4430">
      <w:pPr>
        <w:autoSpaceDE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2.12. Регистрация заявления о предоставлении муниципальной услуги осуществляется не позднее рабочего дня, следующего за днем его поступления в Уполномоченный орган.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обеспечивает прием документов, необходимых для предоставления муниципальной услуги, поданных с использованием ЕПГУ и 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заявление о предоставлении муниципальной услуги подано в электронной форме посредством ЕПГУ, МФЦ Уполномоченный орган регистрирует его не позднее рабочего дня, следующего за днем подачи заявления, и направляет заявителю электронное сообщение о принятии заявления.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1F4430" w:rsidRDefault="001F443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Требования к помещениям, в которых предоставляется муниципальная услуга</w:t>
      </w:r>
    </w:p>
    <w:p w:rsidR="001F4430" w:rsidRDefault="001F4430">
      <w:pPr>
        <w:autoSpaceDE w:val="0"/>
        <w:spacing w:after="0" w:line="240" w:lineRule="auto"/>
        <w:ind w:firstLine="567"/>
        <w:jc w:val="both"/>
        <w:outlineLvl w:val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2.13. Прием заявителей должен осуществляться в специально выделенном для этих целей помещении.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2.13.1. Помещения для приема заявителей должны быть оборудованы информационными стендами с образцами заполнения заявления и перечнем документов, необходимых для предоставления муниципальной услуги, табличками с указанием номера кабинета (окна), фамилии, имени, отчества и должности специалиста, принимающего заявление и документы для предоставления муниципальной услуги.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2.13.2.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2.13.3.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2.13.4. Места предоставления муниципальной услуги должны быть: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обеспечены доступными местами общественного пользования (туалеты) и хранения верхней одежды заявителей.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2.13.5.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tabs>
          <w:tab w:val="left" w:pos="709"/>
        </w:tabs>
        <w:autoSpaceDE w:val="0"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 К показателям доступности предоставления муниципальной услуги относятся: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возможность подачи заявления о предоставлении муниципальной услуги дистанционно в электронной форме с помощью портала государственных услуг;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исчерпывающей информации о порядке и сроках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обеспечена возможность получения информации о ходе предоставления муниципальной услуги в электронной форме;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граждан.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2.14.1. К показателям качества предоставления муниципальной услуги относятся: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возможность подачи заявления на получение муниципальной услуги и документов к нему в электронной форме;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 способах подачи заявления и сроках предоставления муниципальной услуги;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 допуск сурдопереводчика и тифлосурдопереводчика;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 доступ собаки-проводника на объекты (здания, помещения), в которых предоставляется муниципальная услуга;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беспрепятственного доступа к объекту (зданию, помещению) лиц с ограниченными возможностями, в котором предоставляется муниципальная услуга;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лицам с ограниченными возможностями оказывается помощь в преодолении барьеров, мешающих получению ими муниципальной услуги наравне с другими лицами;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отсутствие обоснованных жалоб на действие (бездействие) должностных лиц и их отношение к заявителям;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своевременное предоставление муниципальной услуги (отсутствие нарушений сроков предоставления муниципальной услуги).</w:t>
      </w:r>
    </w:p>
    <w:p w:rsidR="001F4430" w:rsidRDefault="001F4430">
      <w:pPr>
        <w:autoSpaceDE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1F4430" w:rsidRDefault="001F4430">
      <w:pPr>
        <w:autoSpaceDE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через МФЦ (по Соглашению о взаимодействии);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через ЕПГУ, с применением усиленной квалифицированной ЭП.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2.15.2. Особенности предоставления муниципальной услуги в МФЦ.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в МФЦ не предусматривается по экстерриториальному принципу. Подача заявления, документов, информации, необходимых для получения муниципальной услуги, предоставляемой Уполномоченным органом, выдача результата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 осуществляется в МФЦ по месту нахождения интересуемого заявителя имущества.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выполнения МФЦ следующих административных процедур (действий) (в случае, если муниципальной услуга предоставляется посредством обращения заявителя в МФЦ):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информирование заявителей о порядке предоставления муниципальной услуги в МФЦ,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прием заявлений заявителей о предоставлении муниципальной услуги и иных документов, необходимых для предоставления муниципальной услуги.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 МФЦ, осуществляющий прием документов: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проверяет наличие всех необходимых документов исходя из соответствующего перечня документов, утвержденных настоящим административным регламентом и необходимых для оказания соответствующей услуги;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проверяет соответствие представленных документов установленным требованиям;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распечатывает бланк заявления и предлагает заявителю собственноручно заполнить его;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проверяет полноту оформления заявления;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з) принимает заявление;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Уполномоченным органом.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 МФЦ, осуществляющий выдачу документов: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устанавливает личность заявителя;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знакомит с перечнем и содержанием выдаваемых документов;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выдает заявителю результат предоставления муниципальной услуги.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2.15.3. Особенности предоставления муниципальной услуги в электронной форме.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Федерального </w:t>
      </w:r>
      <w:hyperlink r:id="rId14" w:history="1">
        <w:r>
          <w:rPr>
            <w:rStyle w:val="a6"/>
            <w:rFonts w:eastAsia="Times New Roman"/>
            <w:sz w:val="28"/>
            <w:szCs w:val="28"/>
            <w:lang w:eastAsia="ru-RU"/>
          </w:rPr>
          <w:t>закона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06.04.2011 № 63-ФЗ «Об электронной подписи».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Заявление, направляемое непосредственно от физического лица, заполняется по форме, представленной на ЕПГУ.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заявления заявителя в электронной форме заявителю обеспечиваются: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возможность копирования и сохранения документов, необходимых для предоставления услуги;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возможность печати на бумажном носителе копии электронной формы заявления;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возможность доступа заявителя на ЕПГУ к ранее поданным им заявлениям в течение не менее 1 года, а также частично сформированных заявлений - в течение не менее 3 месяцев.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2.15.4. Требования к электронным документам, представляемым заявителем для получения услуги: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прилагаемые к заявлению электронные документы представляются в одном из следующих форматов - pdf, jpg, png.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формата zip;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непосредственно с оригинала документа в масштабе 1:1 (не допускается сканирование с копий) с разрешением 300 dpi;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черно-белом режиме при отсутствии в документе графических изображений;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режиме "оттенки серого" при наличии в документе изображений, отличных от цветного изображения;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документы в электронном виде могут быть подписаны квалифицированной ЭП;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обращении заявителя в электронной форме через ЕПГУ по заявлениям, указанным в </w:t>
      </w:r>
      <w:hyperlink r:id="rId15" w:history="1">
        <w:r>
          <w:rPr>
            <w:rStyle w:val="a6"/>
            <w:rFonts w:eastAsia="Times New Roman"/>
            <w:sz w:val="28"/>
            <w:szCs w:val="28"/>
            <w:lang w:eastAsia="ru-RU"/>
          </w:rPr>
          <w:t>подпункте 2.6.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заявитель обязан указать способ получения результата услуги:</w:t>
      </w:r>
    </w:p>
    <w:p w:rsidR="001F4430" w:rsidRDefault="001F4430">
      <w:pPr>
        <w:autoSpaceDE w:val="0"/>
        <w:spacing w:after="60" w:line="240" w:lineRule="auto"/>
        <w:ind w:firstLine="567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в виде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интернет-портала www.gosuslugi.ru);</w:t>
      </w:r>
    </w:p>
    <w:p w:rsidR="001F4430" w:rsidRDefault="001F4430">
      <w:pPr>
        <w:autoSpaceDE w:val="0"/>
        <w:spacing w:after="60" w:line="240" w:lineRule="auto"/>
        <w:ind w:firstLine="567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в виде документа на бумажном носителе в МФЦ.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2.15.5. Для заявителя обеспечивается возможность осуществлять, с использованием ЕПГУ, получение сведений о ходе выполнения заявления о предоставлении муниципальной услуги.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ЕПГУ.</w:t>
      </w:r>
    </w:p>
    <w:p w:rsidR="001F4430" w:rsidRDefault="001F4430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</w:t>
      </w:r>
    </w:p>
    <w:p w:rsidR="001F4430" w:rsidRDefault="001F4430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widowControl w:val="0"/>
        <w:shd w:val="clear" w:color="auto" w:fill="FFFFFF"/>
        <w:autoSpaceDE w:val="0"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заявления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заявителя о предоставлении муниципальной услуги без рассмотрения (при необходимости)</w:t>
      </w:r>
    </w:p>
    <w:p w:rsidR="001F4430" w:rsidRDefault="001F4430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Исчерпывающий перечень административных процедур </w:t>
      </w: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исполнении муниципальной услуги</w:t>
      </w:r>
    </w:p>
    <w:p w:rsidR="001F4430" w:rsidRDefault="001F4430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прием заявления и документов, необходимых для предоставления муниципальной услуги;</w:t>
      </w: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рассмотрение документов и сведений;</w:t>
      </w: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принятие решения о предоставлении (об отказе в предоставлении) муниципальной услуги;</w:t>
      </w: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выдача результата предоставления муниципальной услуги;</w:t>
      </w: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услуги.</w:t>
      </w:r>
    </w:p>
    <w:p w:rsidR="001F4430" w:rsidRDefault="001F4430">
      <w:pPr>
        <w:autoSpaceDE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  <w:outlineLvl w:val="0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Описание административной процедуры</w:t>
      </w: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профилирования заявителя</w:t>
      </w: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Профилирование заявителя не требуется.</w:t>
      </w:r>
    </w:p>
    <w:p w:rsidR="001F4430" w:rsidRDefault="001F44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административных процедур </w:t>
      </w:r>
    </w:p>
    <w:p w:rsidR="001F4430" w:rsidRDefault="001F4430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1F4430" w:rsidRDefault="001F44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 заявления и документов, необходимых для предоставления муниципальной услуги</w:t>
      </w:r>
    </w:p>
    <w:p w:rsidR="001F4430" w:rsidRDefault="001F44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tabs>
          <w:tab w:val="left" w:pos="567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 Основанием для начала административной процедуры является поступление заявления о предоставлении муниципальной услуги с приложенными документами.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Направление заявителем или его представителем заявления о предоставлении муниципальной услуги и документов, указанных в </w:t>
      </w:r>
      <w:hyperlink r:id="rId16" w:history="1">
        <w:r>
          <w:rPr>
            <w:rStyle w:val="a6"/>
            <w:rFonts w:eastAsia="Times New Roman"/>
            <w:sz w:val="28"/>
            <w:szCs w:val="28"/>
            <w:lang w:eastAsia="ru-RU"/>
          </w:rPr>
          <w:t>пункте 2.6.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осуществляется через МФЦ или через ЕПГУ. Заявление в МФЦ не может быть подано экстерриториально.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3.3.1. При поступлении заявления через МФЦ специалист, ответственный за прием и регистрацию документов: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устанавливает предмет обращения;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проверяет полномочия лица, обратившегося с заявлением;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7" w:history="1">
        <w:r>
          <w:rPr>
            <w:rStyle w:val="a6"/>
            <w:rFonts w:eastAsia="Times New Roman"/>
            <w:sz w:val="28"/>
            <w:szCs w:val="28"/>
            <w:lang w:eastAsia="ru-RU"/>
          </w:rPr>
          <w:t>пунктом 2.6.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регистрирует заявление и представленные документы под индивидуальным порядковым номером в день их поступления;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передача заявления и документов в Уполномоченный орган.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 подачи заявления и документов в МФЦ.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3.3.2. При 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Способами установления личности (идентификации) являются: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подаче заявления посредством ЕПГУ -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подаче заявления в МФЦ (по Соглашению о взаимодействии) - документ, удостоверяющий личность.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может быть отказано в приеме заявления и документов при наличии оснований, указанных в </w:t>
      </w:r>
      <w:hyperlink r:id="rId18" w:history="1">
        <w:r>
          <w:rPr>
            <w:rStyle w:val="a6"/>
            <w:rFonts w:eastAsia="Times New Roman"/>
            <w:sz w:val="28"/>
            <w:szCs w:val="28"/>
            <w:lang w:eastAsia="ru-RU"/>
          </w:rPr>
          <w:t>пункте 2.7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 настоящего административного регламента. Решение об отказе в приеме документов в течение 1 рабочего дня со дня принятия направляется заявителю указанным в его заявлении способом.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3.3.3. 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 приеме документов, предусмотренных </w:t>
      </w:r>
      <w:hyperlink r:id="rId19" w:history="1">
        <w:r>
          <w:rPr>
            <w:rStyle w:val="a6"/>
            <w:rFonts w:eastAsia="Times New Roman"/>
            <w:sz w:val="28"/>
            <w:szCs w:val="28"/>
            <w:lang w:eastAsia="ru-RU"/>
          </w:rPr>
          <w:t>пунктом 2.7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 настоящего административного регламента.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3.3.4. Максимальный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3.3.5. Результатом административной процедуры является: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прием и регистрация в Уполномоченной органе заявления и документов, необходимых для предоставления муниципальной услуги;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отказ в приеме документов с указанием причин отказа.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3.3.6. Результат административной процедуры фиксируется в электронном журнале уполномоченным специалистом Уполномоченного органа, ответственным за прием и регистрацию документов.</w:t>
      </w:r>
    </w:p>
    <w:p w:rsidR="001F4430" w:rsidRDefault="001F44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Рассмотрение документов и сведений</w:t>
      </w:r>
    </w:p>
    <w:p w:rsidR="001F4430" w:rsidRDefault="001F44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tabs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 Основанием для начала административной процедуры является наличие у ответственного должностного лица документов, необходимых для оказания услуги.</w:t>
      </w:r>
    </w:p>
    <w:p w:rsidR="001F4430" w:rsidRDefault="001F4430">
      <w:pPr>
        <w:tabs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3.4.1. Ответственное должностное лицо рассматривает, анализирует поступившие документы. 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документов;</w:t>
      </w:r>
    </w:p>
    <w:p w:rsidR="001F4430" w:rsidRDefault="001F4430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3.4.2. Максимальный срок выполнения административной процедуры составляет 2 рабочих дня.</w:t>
      </w: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4430" w:rsidRDefault="001F4430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</w:t>
      </w:r>
    </w:p>
    <w:p w:rsidR="001F4430" w:rsidRDefault="001F44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tabs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 Критерием принятия решения об отказе в предоставлении муниципальной услуги является наличие оснований, указанных в п. 2.9. административного регламента;</w:t>
      </w:r>
    </w:p>
    <w:p w:rsidR="001F4430" w:rsidRDefault="001F4430">
      <w:pPr>
        <w:tabs>
          <w:tab w:val="left" w:pos="540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3.5.1. Ответственное должностное лицо готовит проект решения об отказе в предоставлении муниципальной услуги Заявителю (по форме согласно приложению № 2 к настоящему административному регламенту), с указанием причин такого отказа, за подписью уполномоченного должностного лица Уполномоченного органа; </w:t>
      </w:r>
    </w:p>
    <w:p w:rsidR="001F4430" w:rsidRDefault="001F4430">
      <w:pPr>
        <w:tabs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3.5.2. Результатом выполнения административной процедуры является проект решения Уполномоченного органа об отказе в предоставлении муниципальной услуги. </w:t>
      </w:r>
    </w:p>
    <w:p w:rsidR="001F4430" w:rsidRDefault="001F4430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3.5.3. Максимальный срок выполнения административной процедуры составляет 5 рабочих дней.</w:t>
      </w: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3.5.4. Критерием принятия решения о предоставлении муниципальной услуги является предоставление Заявителем документов, указанных в </w:t>
      </w:r>
      <w:hyperlink r:id="rId20" w:history="1">
        <w:r>
          <w:rPr>
            <w:rStyle w:val="a6"/>
            <w:rFonts w:eastAsia="Times New Roman"/>
            <w:sz w:val="28"/>
            <w:szCs w:val="28"/>
            <w:lang w:eastAsia="ru-RU"/>
          </w:rPr>
          <w:t>пункте 2.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6.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3.5.5. 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1F4430" w:rsidRDefault="001F4430">
      <w:pPr>
        <w:tabs>
          <w:tab w:val="left" w:pos="540"/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3.5.6. Результатом выполнения административной процедуры является решение Уполномоченного органа о предоставлении муниципальной услуги, в форме электронного документа, подписанного усиленной электронной подписью. </w:t>
      </w:r>
    </w:p>
    <w:p w:rsidR="001F4430" w:rsidRDefault="001F4430">
      <w:pPr>
        <w:tabs>
          <w:tab w:val="left" w:pos="540"/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3.5.7. Максимальный срок административной процедуры 6 рабочих дней.</w:t>
      </w:r>
    </w:p>
    <w:p w:rsidR="001F4430" w:rsidRDefault="001F44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Выдача результата предоставления муниципальной услуги</w:t>
      </w:r>
    </w:p>
    <w:p w:rsidR="001F4430" w:rsidRDefault="001F44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 Основанием для начала выполнения настоящей административной процедуры (действия) являются подписание соответствующим должностным лицом уведомлений, предусмотренных </w:t>
      </w:r>
      <w:hyperlink r:id="rId21" w:history="1">
        <w:r>
          <w:rPr>
            <w:rStyle w:val="a6"/>
            <w:rFonts w:eastAsia="Times New Roman"/>
            <w:sz w:val="28"/>
            <w:szCs w:val="28"/>
            <w:lang w:eastAsia="ru-RU"/>
          </w:rPr>
          <w:t>пунктами 3.5.2.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3.5.6. настоящего административного регламента, и их регистрация в соответствии с порядком по делопроизводству.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3.6.1. Ответственный исполнитель направляет уведомление о предоставлении муниципальной услуги либо уведомление об отказе в предоставлении муниципальной услуги заявителю выбранным им способом, в день подписания и регистрации результата предоставления муниципальной услуги.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Ответственный исполнитель направляет результат предоставления муниципальной услуги в МФЦ или в личный кабинет заявителя на ЕПГУ.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 предоставления муниципальной услуги не может быть предоставлен через МФЦ экстерриториально.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3.6.2. Результатом настоящей административной процедуры (действия) является выдача (направление) заявителю результата предоставления муниципальной услуги в соответствии с </w:t>
      </w:r>
      <w:hyperlink r:id="rId22" w:history="1">
        <w:r>
          <w:rPr>
            <w:rStyle w:val="a6"/>
            <w:rFonts w:eastAsia="Times New Roman"/>
            <w:sz w:val="28"/>
            <w:szCs w:val="28"/>
            <w:lang w:eastAsia="ru-RU"/>
          </w:rPr>
          <w:t>пунктом 3.6.5.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3.6.3. 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3.6.4. Максимальный срок выполнения настоящей административной процедуры (действия) не должен превышать одного рабочего дня.</w:t>
      </w: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3.6.5. Заявителю в качестве результата предоставления муниципальной услуги обеспечивается возможность получения документа:  </w:t>
      </w: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1F4430" w:rsidRDefault="001F44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Исправление допущенных опечаток и ошибок</w:t>
      </w:r>
    </w:p>
    <w:p w:rsidR="001F4430" w:rsidRDefault="001F4430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выданных в результате предоставления муниципальной услуги</w:t>
      </w:r>
    </w:p>
    <w:p w:rsidR="001F4430" w:rsidRDefault="001F4430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документах  </w:t>
      </w:r>
    </w:p>
    <w:p w:rsidR="001F4430" w:rsidRDefault="001F44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путем подачи в МФЦ или через ЕПГУ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1F4430" w:rsidRDefault="001F4430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3.7.1. Основанием для начала процедуры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1F4430" w:rsidRDefault="001F4430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3.7.2. Прием и регистрация заявления об исправлении опечаток и (или) ошибок осуществляется в соответствии с </w:t>
      </w:r>
      <w:hyperlink r:id="rId23" w:history="1">
        <w:r>
          <w:rPr>
            <w:rStyle w:val="a6"/>
            <w:rFonts w:eastAsia="Times New Roman"/>
            <w:sz w:val="28"/>
            <w:szCs w:val="28"/>
            <w:lang w:eastAsia="ru-RU"/>
          </w:rPr>
          <w:t>пунктом 3.3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F4430" w:rsidRDefault="001F4430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3.7.3. Заявление рассматривается уполномоченным лицом Уполномоченного органа, ответственным за принятие решения о предоставлении муниципальной услуги, в течение 1 рабочего дня.</w:t>
      </w:r>
    </w:p>
    <w:p w:rsidR="001F4430" w:rsidRDefault="001F4430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3.7.4. По результатам рассмотрения заявления об исправлении опечаток и (или) ошибок уполномоченное лицо Уполномоченного органа, ответственное за принятие решения о предоставлении муниципальной услуги, в течение 1 рабочего дня со дня регистрации заявления:</w:t>
      </w:r>
    </w:p>
    <w:p w:rsidR="001F4430" w:rsidRDefault="001F4430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F4430" w:rsidRDefault="001F4430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F4430" w:rsidRDefault="001F4430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3.7.5. Исправление опечаток и (или) ошибок, допущенных в документах, выданных в результате предоставления муниципальной услуги, осуществляется уполномоченным лицом Уполномоченного органа, ответственным за принятие решения о предоставлении муниципальной услуги, в течение 2 рабочих дней со дня регистрации заявления.</w:t>
      </w:r>
    </w:p>
    <w:p w:rsidR="001F4430" w:rsidRDefault="001F4430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3.7.6.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F4430" w:rsidRDefault="001F4430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изменение содержания документов, являющихся результатом предоставления муниципальной услуги;</w:t>
      </w:r>
    </w:p>
    <w:p w:rsidR="001F4430" w:rsidRDefault="001F4430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F4430" w:rsidRDefault="001F4430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3.7.7.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1F4430" w:rsidRDefault="001F4430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3.7.8. 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1F4430" w:rsidRDefault="001F4430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3.7.9. Результатом процедуры является:</w:t>
      </w:r>
    </w:p>
    <w:p w:rsidR="001F4430" w:rsidRDefault="001F4430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исправленные документы, являющиеся результатом предоставления муниципальной услуги;</w:t>
      </w:r>
    </w:p>
    <w:p w:rsidR="001F4430" w:rsidRDefault="001F4430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F4430" w:rsidRDefault="001F4430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3.7.10. 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3.7.11. Заявителю в качестве результата обеспечивается возможность получения документа, указанного в п. 3.7.9.:  </w:t>
      </w: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1F4430" w:rsidRDefault="001F443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1F4430" w:rsidRDefault="001F44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1F4430" w:rsidRDefault="001F44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  <w:outlineLvl w:val="0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осуществления текущего контроля</w:t>
      </w: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 соблюдением и исполнением ответственными должностными</w:t>
      </w: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лицами положений регламента и иных нормативных правовых</w:t>
      </w: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актов, устанавливающих требования к предоставлению</w:t>
      </w: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услуги, а также принятием ими решений</w:t>
      </w:r>
    </w:p>
    <w:p w:rsidR="001F4430" w:rsidRDefault="001F4430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 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предоставление муниципальной услуги.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4.1.1.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1F4430" w:rsidRDefault="001F4430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 периодичность осуществления плановых </w:t>
      </w: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услуги, в том числе порядок и формы контроля </w:t>
      </w: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Проверки контроля за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 Уполномоченным органом. Внеплановая проверка может проводиться по конкретному обращению заявителя.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Уполномоченного органа.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4.2.2. В ходе проведения проверок проверяются исполнение положений настоящего административного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муниципальной услуги.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4.2.3. Результаты проверок оформляются в виде справки, в которой отмечаются недостатки и предложения по их устранению.</w:t>
      </w:r>
    </w:p>
    <w:p w:rsidR="001F4430" w:rsidRDefault="001F4430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должностных лиц Уполномоченного органа </w:t>
      </w: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решения и действия (бездействие), принимаемые (осуществляемые) </w:t>
      </w: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ими в ходе предоставления муниципальной услуги</w:t>
      </w:r>
    </w:p>
    <w:p w:rsidR="001F4430" w:rsidRDefault="001F4430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 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4.3.1. Должностные лица,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1F4430" w:rsidRDefault="001F4430">
      <w:pPr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</w:p>
    <w:p w:rsidR="001F4430" w:rsidRDefault="001F4430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за предоставлением муниципальной услуги, </w:t>
      </w:r>
    </w:p>
    <w:p w:rsidR="001F4430" w:rsidRDefault="001F4430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1F4430" w:rsidRDefault="001F44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 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4.4.1. Контроль за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сайт Уполномоченного органа, через ЕПГУ.</w:t>
      </w: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widowControl w:val="0"/>
        <w:autoSpaceDE w:val="0"/>
        <w:spacing w:after="0" w:line="240" w:lineRule="auto"/>
        <w:ind w:firstLine="567"/>
        <w:jc w:val="center"/>
        <w:outlineLvl w:val="0"/>
      </w:pP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1F4430" w:rsidRDefault="001F4430">
      <w:pPr>
        <w:widowControl w:val="0"/>
        <w:autoSpaceDE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  <w:outlineLvl w:val="0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Способы информирования заявителя о его праве подать жалобу</w:t>
      </w: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решения и (или) действия (бездействие) органа,</w:t>
      </w: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предоставляющего муниципальную услугу, МФЦ, организаций,</w:t>
      </w: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 также их должностных лиц, муниципальных служащих,</w:t>
      </w: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работников при предоставлении муниципальной услуги</w:t>
      </w: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5.1. 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предусмотренными </w:t>
      </w:r>
      <w:hyperlink r:id="rId24" w:history="1">
        <w:r>
          <w:rPr>
            <w:rStyle w:val="a6"/>
            <w:rFonts w:eastAsia="Times New Roman"/>
            <w:bCs/>
            <w:sz w:val="28"/>
            <w:szCs w:val="28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210-ФЗ, или их работниками в ходе предоставления муниципальной услуги (далее - досудебное (внесудебное) обжалование).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5.1.1.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</w:t>
      </w:r>
      <w:hyperlink r:id="rId25" w:history="1">
        <w:r>
          <w:rPr>
            <w:rStyle w:val="a6"/>
            <w:rFonts w:eastAsia="Times New Roman"/>
            <w:bCs/>
            <w:sz w:val="28"/>
            <w:szCs w:val="28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210-ФЗ, в ЕПГУ.</w:t>
      </w: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  <w:outlineLvl w:val="0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Формы и способы подачи заявителями жалобы на решения</w:t>
      </w: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(или) действия (бездействие) органа, предоставляющего</w:t>
      </w: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муниципальную услугу, МФЦ, организаций, а также</w:t>
      </w: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их должностных лиц, муниципальных служащих,</w:t>
      </w: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работников при предоставлении муниципальной услуги.</w:t>
      </w: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Предмет жалобы</w:t>
      </w: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услугу, либо муниципального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служащего, МФЦ, работника МФЦ, а также организаций, предусмотренных </w:t>
      </w:r>
      <w:hyperlink r:id="rId26" w:history="1">
        <w:r>
          <w:rPr>
            <w:rStyle w:val="a6"/>
            <w:rFonts w:eastAsia="Times New Roman"/>
            <w:bCs/>
            <w:sz w:val="28"/>
            <w:szCs w:val="28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 нарушение срока регистрации заявления о предоставлении муниципальной услуги;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7) 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услуги, за исключением случаев, предусмотренных </w:t>
      </w:r>
      <w:hyperlink r:id="rId27" w:history="1">
        <w:r>
          <w:rPr>
            <w:rStyle w:val="a6"/>
            <w:rFonts w:eastAsia="Times New Roman"/>
            <w:bCs/>
            <w:sz w:val="28"/>
            <w:szCs w:val="28"/>
            <w:lang w:eastAsia="ru-RU"/>
          </w:rPr>
          <w:t>пунктом 4 части 1 статьи 7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210-ФЗ.</w:t>
      </w: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  <w:outlineLvl w:val="0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Органы местного самоуправления, организации и уполномоченные</w:t>
      </w: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рассмотрение жалобы лица, которым может быть направлена</w:t>
      </w: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жалоба заявителя в досудебном (внесудебном) порядке</w:t>
      </w: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5.3. 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Уполномоченный орган, МФЦ (по Соглашению о взаимодействии) либо в орган, являющийся учредителем МФЦ.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  <w:outlineLvl w:val="0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подачи и рассмотрения жалобы</w:t>
      </w: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5.4.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5.4.1. Жалоба на решения и действия (бездействие) специалиста Уполномоченного органа, предоставляющего муниципальную услугу, либо муниципального служащего может быть направлена через МФЦ, с использованием сети Интернет, официального сайта Уполномоченного органа, муниципального образования Оренбургской области, ЕПГУ, а также может быть принята при личном приеме заявителя.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bookmarkStart w:id="0" w:name="Par41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5.4.2. Заявителю обеспечивается возможность направления жалобы на решения и действия (бездействие) специалиста Уполномоченного органа, предоставляющего муниципальную услугу, либо муниципального служащего в соответствии со </w:t>
      </w:r>
      <w:hyperlink r:id="rId28" w:history="1">
        <w:r>
          <w:rPr>
            <w:rStyle w:val="a6"/>
            <w:rFonts w:eastAsia="Times New Roman"/>
            <w:bCs/>
            <w:sz w:val="28"/>
            <w:szCs w:val="28"/>
            <w:lang w:eastAsia="ru-RU"/>
          </w:rPr>
          <w:t>статьей 11.2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 с использованием сети Интернет (далее - система досудебного обжалования).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5.4.3. 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5.4.4. Жалоба на решения и действия (бездействие) организаций, предусмотренных </w:t>
      </w:r>
      <w:hyperlink r:id="rId29" w:history="1">
        <w:r>
          <w:rPr>
            <w:rStyle w:val="a6"/>
            <w:rFonts w:eastAsia="Times New Roman"/>
            <w:bCs/>
            <w:sz w:val="28"/>
            <w:szCs w:val="28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5.4.5. 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5.4.6. Жалоба должна содержать: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30" w:history="1">
        <w:r>
          <w:rPr>
            <w:rStyle w:val="a6"/>
            <w:rFonts w:eastAsia="Times New Roman"/>
            <w:bCs/>
            <w:sz w:val="28"/>
            <w:szCs w:val="28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1" w:history="1">
        <w:r>
          <w:rPr>
            <w:rStyle w:val="a6"/>
            <w:rFonts w:eastAsia="Times New Roman"/>
            <w:bCs/>
            <w:sz w:val="28"/>
            <w:szCs w:val="28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210-ФЗ, их работников;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2" w:history="1">
        <w:r>
          <w:rPr>
            <w:rStyle w:val="a6"/>
            <w:rFonts w:eastAsia="Times New Roman"/>
            <w:bCs/>
            <w:sz w:val="28"/>
            <w:szCs w:val="28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  <w:outlineLvl w:val="0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Сроки рассмотрения жалобы</w:t>
      </w: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5.5. Жалоба, поступившая в Уполномоченный орган, МФЦ, учредителю МФЦ, в организации, предусмотренные </w:t>
      </w:r>
      <w:hyperlink r:id="rId33" w:history="1">
        <w:r>
          <w:rPr>
            <w:rStyle w:val="a6"/>
            <w:rFonts w:eastAsia="Times New Roman"/>
            <w:bCs/>
            <w:sz w:val="28"/>
            <w:szCs w:val="28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организаций, предусмотренных </w:t>
      </w:r>
      <w:hyperlink r:id="rId34" w:history="1">
        <w:r>
          <w:rPr>
            <w:rStyle w:val="a6"/>
            <w:rFonts w:eastAsia="Times New Roman"/>
            <w:bCs/>
            <w:sz w:val="28"/>
            <w:szCs w:val="28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  <w:outlineLvl w:val="0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5.6. Основания для приостановления рассмотрения жалобы отсутствуют.</w:t>
      </w: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  <w:outlineLvl w:val="0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 рассмотрения жалобы</w:t>
      </w: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в удовлетворении жалобы отказывается.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5.7.1. Уполномоченный орган оставляет жалобу без ответа в следующих случаях: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5.7.3. В случае признания жалобы подлежащей удовлетворению в ответе заявителю дается информация о действиях Уполномоченного органа (МФЦ)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5.7.4.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  <w:outlineLvl w:val="0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информирования заявителя</w:t>
      </w: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результатах рассмотрения жалобы</w:t>
      </w: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5.8. 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5.8.1. В случае если 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5.8.2. В случае если жалоба была направлена способом, указанным в </w:t>
      </w:r>
      <w:hyperlink w:anchor="Par41" w:history="1">
        <w:r>
          <w:rPr>
            <w:rStyle w:val="a6"/>
            <w:rFonts w:eastAsia="Times New Roman"/>
            <w:bCs/>
            <w:sz w:val="28"/>
            <w:szCs w:val="28"/>
            <w:lang w:eastAsia="ru-RU"/>
          </w:rPr>
          <w:t>пункте 5.4.2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  <w:outlineLvl w:val="0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обжалования решения по жалобе</w:t>
      </w: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5.9. Заявители имеют право обжаловать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35" w:history="1">
        <w:r>
          <w:rPr>
            <w:rStyle w:val="a6"/>
            <w:rFonts w:eastAsia="Times New Roman"/>
            <w:bCs/>
            <w:sz w:val="28"/>
            <w:szCs w:val="28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210-ФЗ, или их работников в суд в порядке и сроки, установленные законодательством Российской Федерации.</w:t>
      </w: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center"/>
        <w:outlineLvl w:val="0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Право заявителя на получение информации и документов,</w:t>
      </w:r>
    </w:p>
    <w:p w:rsidR="001F4430" w:rsidRDefault="001F4430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необходимых для обоснования и рассмотрения жалобы</w:t>
      </w: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5.10. Заявители имеют право обратиться в Уполномоченный орган, МФЦ, а также организацию, предусмотренную </w:t>
      </w:r>
      <w:hyperlink r:id="rId36" w:history="1">
        <w:r>
          <w:rPr>
            <w:rStyle w:val="a6"/>
            <w:rFonts w:eastAsia="Times New Roman"/>
            <w:bCs/>
            <w:sz w:val="28"/>
            <w:szCs w:val="28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210-ФЗ, за получением информации и документов, необходимых для обоснования и рассмотрения жалобы, с использованием сети Интернет, официального сайта Уполномоченного органа, муниципального образования Оренбургской области, предоставляющего муниципальную услугу, официального сайта МФЦ, ЕПГУ, а также при личном приеме заявителя.</w:t>
      </w: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430" w:rsidRDefault="001F44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430" w:rsidRDefault="001F4430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widowControl w:val="0"/>
        <w:autoSpaceDE w:val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widowControl w:val="0"/>
        <w:autoSpaceDE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4430" w:rsidRDefault="001F4430">
      <w:pPr>
        <w:autoSpaceDE w:val="0"/>
        <w:spacing w:after="0" w:line="240" w:lineRule="auto"/>
        <w:ind w:left="5387" w:right="283"/>
        <w:outlineLvl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F4430" w:rsidRDefault="001F4430">
      <w:pPr>
        <w:autoSpaceDE w:val="0"/>
        <w:spacing w:after="0" w:line="240" w:lineRule="auto"/>
        <w:ind w:left="5387" w:right="283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F4430" w:rsidRDefault="001F4430">
      <w:pPr>
        <w:autoSpaceDE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autoSpaceDE w:val="0"/>
        <w:spacing w:after="0" w:line="240" w:lineRule="auto"/>
        <w:ind w:left="5670" w:right="283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Сведения о заявителе</w:t>
      </w:r>
    </w:p>
    <w:p w:rsidR="001F4430" w:rsidRDefault="001F4430">
      <w:pPr>
        <w:autoSpaceDE w:val="0"/>
        <w:spacing w:after="0" w:line="240" w:lineRule="auto"/>
        <w:ind w:left="5670" w:right="283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</w:t>
      </w:r>
    </w:p>
    <w:p w:rsidR="001F4430" w:rsidRDefault="001F4430">
      <w:pPr>
        <w:autoSpaceDE w:val="0"/>
        <w:spacing w:after="0" w:line="240" w:lineRule="auto"/>
        <w:ind w:left="5670" w:right="283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(Ф.И.О./наименование юридического лица)</w:t>
      </w:r>
    </w:p>
    <w:p w:rsidR="001F4430" w:rsidRDefault="001F4430">
      <w:pPr>
        <w:autoSpaceDE w:val="0"/>
        <w:spacing w:after="0" w:line="240" w:lineRule="auto"/>
        <w:ind w:left="5670"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4430" w:rsidRDefault="001F4430">
      <w:pPr>
        <w:autoSpaceDE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4430" w:rsidRDefault="001F4430">
      <w:pPr>
        <w:autoSpaceDE w:val="0"/>
        <w:spacing w:after="0" w:line="240" w:lineRule="auto"/>
        <w:ind w:left="851" w:right="283"/>
        <w:jc w:val="center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ЗАЯВЛЕНИЕ</w:t>
      </w:r>
    </w:p>
    <w:p w:rsidR="001F4430" w:rsidRDefault="001F4430">
      <w:pPr>
        <w:autoSpaceDE w:val="0"/>
        <w:spacing w:after="0" w:line="240" w:lineRule="auto"/>
        <w:ind w:left="851" w:right="283"/>
        <w:jc w:val="center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 ПРЕДОСТАВЛЕНИЕ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</w:t>
      </w:r>
    </w:p>
    <w:p w:rsidR="001F4430" w:rsidRDefault="001F4430">
      <w:pPr>
        <w:autoSpaceDE w:val="0"/>
        <w:spacing w:after="0" w:line="240" w:lineRule="auto"/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4430" w:rsidRDefault="001F4430">
      <w:pPr>
        <w:autoSpaceDE w:val="0"/>
        <w:spacing w:after="0" w:line="240" w:lineRule="auto"/>
        <w:ind w:left="284" w:right="28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1F4430" w:rsidRDefault="001F4430">
      <w:pPr>
        <w:autoSpaceDE w:val="0"/>
        <w:spacing w:after="0" w:line="240" w:lineRule="auto"/>
        <w:ind w:left="284" w:right="28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Запрашиваемая информация необходима для ____________________________________</w:t>
      </w:r>
    </w:p>
    <w:p w:rsidR="001F4430" w:rsidRDefault="001F4430">
      <w:pPr>
        <w:autoSpaceDE w:val="0"/>
        <w:spacing w:after="0" w:line="240" w:lineRule="auto"/>
        <w:ind w:left="284" w:right="28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F4430" w:rsidRDefault="001F4430">
      <w:pPr>
        <w:autoSpaceDE w:val="0"/>
        <w:spacing w:after="0" w:line="240" w:lineRule="auto"/>
        <w:ind w:right="28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(цель получения)</w:t>
      </w:r>
    </w:p>
    <w:p w:rsidR="001F4430" w:rsidRDefault="001F4430">
      <w:pPr>
        <w:autoSpaceDE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autoSpaceDE w:val="0"/>
        <w:spacing w:after="0" w:line="240" w:lineRule="auto"/>
        <w:ind w:right="28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_____________________________________</w:t>
      </w:r>
    </w:p>
    <w:p w:rsidR="001F4430" w:rsidRDefault="001F4430">
      <w:pPr>
        <w:autoSpaceDE w:val="0"/>
        <w:spacing w:after="0" w:line="240" w:lineRule="auto"/>
        <w:ind w:right="28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(подпись заявителя, уполномоченного представителя)</w:t>
      </w:r>
    </w:p>
    <w:p w:rsidR="001F4430" w:rsidRDefault="001F4430">
      <w:pPr>
        <w:autoSpaceDE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autoSpaceDE w:val="0"/>
        <w:spacing w:after="60" w:line="240" w:lineRule="auto"/>
        <w:ind w:right="283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 Копии документов, необходимых для предоставления муниципальной услуги, прилагаются:</w:t>
      </w:r>
    </w:p>
    <w:p w:rsidR="001F4430" w:rsidRDefault="001F44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</w:t>
      </w:r>
    </w:p>
    <w:p w:rsidR="001F4430" w:rsidRDefault="001F443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</w:t>
      </w:r>
    </w:p>
    <w:p w:rsidR="001F4430" w:rsidRDefault="001F4430">
      <w:pPr>
        <w:widowControl w:val="0"/>
        <w:autoSpaceDE w:val="0"/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widowControl w:val="0"/>
        <w:autoSpaceDE w:val="0"/>
        <w:spacing w:after="0" w:line="240" w:lineRule="auto"/>
        <w:ind w:right="283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«__» ____________ 20__ г.</w:t>
      </w:r>
    </w:p>
    <w:p w:rsidR="001F4430" w:rsidRDefault="001F4430">
      <w:pPr>
        <w:widowControl w:val="0"/>
        <w:autoSpaceDE w:val="0"/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autoSpaceDE w:val="0"/>
        <w:spacing w:after="60" w:line="240" w:lineRule="auto"/>
        <w:ind w:right="283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 3.  Результат услуги прошу предоставить мне в виде:</w:t>
      </w:r>
    </w:p>
    <w:p w:rsidR="001F4430" w:rsidRDefault="001F4430">
      <w:pPr>
        <w:autoSpaceDE w:val="0"/>
        <w:spacing w:after="60" w:line="240" w:lineRule="auto"/>
        <w:ind w:right="283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 (отметьте только один вариант)</w:t>
      </w:r>
    </w:p>
    <w:p w:rsidR="001F4430" w:rsidRDefault="001F4430">
      <w:pPr>
        <w:autoSpaceDE w:val="0"/>
        <w:spacing w:after="60" w:line="240" w:lineRule="auto"/>
        <w:ind w:right="283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 ┌───┐</w:t>
      </w:r>
    </w:p>
    <w:p w:rsidR="001F4430" w:rsidRDefault="001F4430">
      <w:pPr>
        <w:autoSpaceDE w:val="0"/>
        <w:spacing w:after="60" w:line="240" w:lineRule="auto"/>
        <w:ind w:right="283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 │        │    электронного документа, подписанного уполномоченным должностным</w:t>
      </w:r>
    </w:p>
    <w:p w:rsidR="001F4430" w:rsidRDefault="001F4430">
      <w:pPr>
        <w:autoSpaceDE w:val="0"/>
        <w:spacing w:after="60" w:line="240" w:lineRule="auto"/>
        <w:ind w:right="283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 └───┘</w:t>
      </w:r>
    </w:p>
    <w:p w:rsidR="001F4430" w:rsidRDefault="001F4430">
      <w:pPr>
        <w:autoSpaceDE w:val="0"/>
        <w:spacing w:after="60" w:line="240" w:lineRule="auto"/>
        <w:ind w:right="283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лицом с использованием квалифицированной электронной подписи (посредством</w:t>
      </w:r>
    </w:p>
    <w:p w:rsidR="001F4430" w:rsidRDefault="001F4430">
      <w:pPr>
        <w:autoSpaceDE w:val="0"/>
        <w:spacing w:after="60" w:line="240" w:lineRule="auto"/>
        <w:ind w:right="283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направления в личный кабинет интернет-портала www.gosuslugi.ru);</w:t>
      </w:r>
    </w:p>
    <w:p w:rsidR="001F4430" w:rsidRDefault="001F4430">
      <w:pPr>
        <w:autoSpaceDE w:val="0"/>
        <w:spacing w:after="60" w:line="240" w:lineRule="auto"/>
        <w:ind w:right="283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 ┌───┐</w:t>
      </w:r>
    </w:p>
    <w:p w:rsidR="001F4430" w:rsidRDefault="001F4430">
      <w:pPr>
        <w:autoSpaceDE w:val="0"/>
        <w:spacing w:after="60" w:line="240" w:lineRule="auto"/>
        <w:ind w:right="283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 │        │ документа на бумажном носителе в МФЦ.</w:t>
      </w:r>
    </w:p>
    <w:p w:rsidR="001F4430" w:rsidRDefault="001F4430">
      <w:pPr>
        <w:autoSpaceDE w:val="0"/>
        <w:spacing w:after="60" w:line="240" w:lineRule="auto"/>
        <w:ind w:right="283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 └───┘</w:t>
      </w:r>
    </w:p>
    <w:p w:rsidR="001F4430" w:rsidRDefault="001F4430">
      <w:pPr>
        <w:autoSpaceDE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1F4430" w:rsidRDefault="001F4430">
      <w:pPr>
        <w:autoSpaceDE w:val="0"/>
        <w:spacing w:after="60" w:line="240" w:lineRule="auto"/>
        <w:ind w:right="283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4. В целях регистрации и (или) дальнейшего информирования о ходе исполнения услуги (получения результата услуги) прошу:</w:t>
      </w:r>
    </w:p>
    <w:p w:rsidR="001F4430" w:rsidRDefault="001F4430">
      <w:pPr>
        <w:autoSpaceDE w:val="0"/>
        <w:spacing w:after="60" w:line="240" w:lineRule="auto"/>
        <w:ind w:right="283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 (отметьте только один вариант)</w:t>
      </w:r>
    </w:p>
    <w:p w:rsidR="001F4430" w:rsidRDefault="001F4430">
      <w:pPr>
        <w:autoSpaceDE w:val="0"/>
        <w:spacing w:after="60" w:line="240" w:lineRule="auto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 ┌───┐</w:t>
      </w:r>
    </w:p>
    <w:p w:rsidR="001F4430" w:rsidRDefault="001F4430">
      <w:pPr>
        <w:autoSpaceDE w:val="0"/>
        <w:spacing w:after="60" w:line="240" w:lineRule="auto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 │        │ произвести регистрацию на интернет-портале www.gosuslugi.ru (в ЕСИА);</w:t>
      </w:r>
    </w:p>
    <w:p w:rsidR="001F4430" w:rsidRDefault="001F4430">
      <w:pPr>
        <w:autoSpaceDE w:val="0"/>
        <w:spacing w:after="60" w:line="240" w:lineRule="auto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 └───┘</w:t>
      </w:r>
    </w:p>
    <w:p w:rsidR="001F4430" w:rsidRDefault="001F4430">
      <w:pPr>
        <w:autoSpaceDE w:val="0"/>
        <w:spacing w:after="60" w:line="240" w:lineRule="auto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 ┌───┐</w:t>
      </w:r>
    </w:p>
    <w:p w:rsidR="001F4430" w:rsidRDefault="001F4430">
      <w:pPr>
        <w:autoSpaceDE w:val="0"/>
        <w:spacing w:after="60" w:line="240" w:lineRule="auto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 │        │ восстановить доступ на интернет-портале </w:t>
      </w:r>
      <w:hyperlink r:id="rId37" w:history="1">
        <w:r>
          <w:rPr>
            <w:rStyle w:val="a6"/>
            <w:rFonts w:eastAsia="Times New Roman"/>
            <w:bCs/>
            <w:kern w:val="2"/>
            <w:sz w:val="24"/>
            <w:szCs w:val="24"/>
            <w:lang w:eastAsia="ru-RU"/>
          </w:rPr>
          <w:t>www.gosuslugi.ru</w:t>
        </w:r>
      </w:hyperlink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(в ЕСИА);</w:t>
      </w:r>
    </w:p>
    <w:p w:rsidR="001F4430" w:rsidRDefault="001F4430">
      <w:pPr>
        <w:autoSpaceDE w:val="0"/>
        <w:spacing w:after="60" w:line="240" w:lineRule="auto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 └───┘</w:t>
      </w:r>
    </w:p>
    <w:p w:rsidR="001F4430" w:rsidRDefault="001F4430">
      <w:pPr>
        <w:spacing w:after="0" w:line="240" w:lineRule="auto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1F4430" w:rsidRDefault="001F4430">
      <w:pPr>
        <w:autoSpaceDE w:val="0"/>
        <w:spacing w:after="60" w:line="240" w:lineRule="auto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┌───┐</w:t>
      </w:r>
    </w:p>
    <w:p w:rsidR="001F4430" w:rsidRDefault="001F4430">
      <w:pPr>
        <w:autoSpaceDE w:val="0"/>
        <w:spacing w:after="60" w:line="240" w:lineRule="auto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│        │ подтвердить регистрацию учетной записи на интернет-портале www.gosuslugi.ru (в </w:t>
      </w:r>
    </w:p>
    <w:p w:rsidR="001F4430" w:rsidRDefault="001F4430">
      <w:pPr>
        <w:autoSpaceDE w:val="0"/>
        <w:spacing w:after="60" w:line="240" w:lineRule="auto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└───┘    ЕСИА).</w:t>
      </w:r>
    </w:p>
    <w:p w:rsidR="001F4430" w:rsidRDefault="001F4430">
      <w:pPr>
        <w:autoSpaceDE w:val="0"/>
        <w:spacing w:after="60" w:line="240" w:lineRule="auto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</w:t>
      </w:r>
    </w:p>
    <w:p w:rsidR="001F4430" w:rsidRDefault="001F4430">
      <w:pPr>
        <w:tabs>
          <w:tab w:val="left" w:pos="0"/>
        </w:tabs>
        <w:spacing w:after="0" w:line="240" w:lineRule="auto"/>
        <w:ind w:right="992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F4430" w:rsidRDefault="001F4430">
      <w:pPr>
        <w:spacing w:after="0" w:line="240" w:lineRule="auto"/>
        <w:ind w:left="708" w:right="-1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СНИЛС 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</w:p>
    <w:p w:rsidR="001F4430" w:rsidRDefault="001F4430">
      <w:pPr>
        <w:spacing w:after="0" w:line="240" w:lineRule="auto"/>
        <w:ind w:left="708" w:right="-1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мобильного телефона в федеральном формате: 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</w:p>
    <w:p w:rsidR="001F4430" w:rsidRDefault="001F4430">
      <w:pPr>
        <w:spacing w:after="0" w:line="240" w:lineRule="auto"/>
        <w:ind w:left="708" w:right="-1"/>
        <w:jc w:val="both"/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 (если имеется)</w:t>
      </w:r>
    </w:p>
    <w:p w:rsidR="001F4430" w:rsidRDefault="001F4430">
      <w:pPr>
        <w:spacing w:after="0" w:line="240" w:lineRule="auto"/>
        <w:ind w:left="708" w:right="-1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1F4430" w:rsidRDefault="001F4430">
      <w:pPr>
        <w:spacing w:after="0" w:line="240" w:lineRule="auto"/>
        <w:ind w:left="708" w:right="-1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наименование иностранного государства)</w:t>
      </w:r>
    </w:p>
    <w:p w:rsidR="001F4430" w:rsidRDefault="001F443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1276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документ, удостоверяющий личность - паспорт гражданина Российской Федерации: </w:t>
      </w:r>
    </w:p>
    <w:p w:rsidR="001F4430" w:rsidRDefault="001F443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серия, номер - 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</w:p>
    <w:p w:rsidR="001F4430" w:rsidRDefault="001F443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кем выдан - _________________________________________________________</w:t>
      </w:r>
    </w:p>
    <w:p w:rsidR="001F4430" w:rsidRDefault="001F443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выдачи - 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</w:p>
    <w:p w:rsidR="001F4430" w:rsidRDefault="001F443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код подразделения - 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</w:p>
    <w:p w:rsidR="001F4430" w:rsidRDefault="001F4430">
      <w:pPr>
        <w:spacing w:after="0" w:line="240" w:lineRule="auto"/>
        <w:ind w:left="708" w:right="-1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рождения - 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</w:p>
    <w:p w:rsidR="001F4430" w:rsidRDefault="001F443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 - ______________________________________________________</w:t>
      </w:r>
    </w:p>
    <w:p w:rsidR="001F4430" w:rsidRDefault="001F443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1276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:rsidR="001F4430" w:rsidRDefault="001F443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выдачи - 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</w:p>
    <w:p w:rsidR="001F4430" w:rsidRDefault="001F443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окончания срока действия - 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</w:p>
    <w:p w:rsidR="001F4430" w:rsidRDefault="001F4430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autoSpaceDE w:val="0"/>
        <w:spacing w:after="0" w:line="240" w:lineRule="auto"/>
        <w:ind w:right="425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Подтверждаю свое согласие на обработку, хранение и передачу моих персональных данных в соответствии с Федеральным </w:t>
      </w:r>
      <w:hyperlink r:id="rId38" w:history="1">
        <w:r>
          <w:rPr>
            <w:rStyle w:val="a6"/>
            <w:rFonts w:eastAsia="Times New Roman"/>
            <w:bCs/>
            <w:kern w:val="2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от 27.07.2006 № 152-ФЗ "О персональных данных" Уполномоченному органу (наименование) в целях принятия решения по настоящему заявлению и предоставления муниципальной услуги по уведомительной регистрации соглашений, заключенных на территориальном уровне социального партнерства.</w:t>
      </w:r>
    </w:p>
    <w:p w:rsidR="001F4430" w:rsidRDefault="001F4430">
      <w:pPr>
        <w:autoSpaceDE w:val="0"/>
        <w:spacing w:after="60" w:line="240" w:lineRule="auto"/>
        <w:ind w:right="425"/>
        <w:jc w:val="both"/>
        <w:outlineLvl w:val="0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1F4430" w:rsidRDefault="001F4430">
      <w:pPr>
        <w:autoSpaceDE w:val="0"/>
        <w:spacing w:after="60" w:line="240" w:lineRule="auto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_____________________      _________________      _________________________</w:t>
      </w:r>
    </w:p>
    <w:p w:rsidR="001F4430" w:rsidRDefault="001F4430">
      <w:pPr>
        <w:autoSpaceDE w:val="0"/>
        <w:spacing w:after="60" w:line="240" w:lineRule="auto"/>
        <w:jc w:val="both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(должность заявителя)          (подпись)           (фамилия, имя, отчество)</w:t>
      </w:r>
    </w:p>
    <w:p w:rsidR="001F4430" w:rsidRDefault="001F4430">
      <w:pPr>
        <w:widowControl w:val="0"/>
        <w:autoSpaceDE w:val="0"/>
        <w:spacing w:after="0" w:line="240" w:lineRule="auto"/>
        <w:ind w:right="-1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1F4430" w:rsidRDefault="001F4430">
      <w:pPr>
        <w:widowControl w:val="0"/>
        <w:autoSpaceDE w:val="0"/>
        <w:spacing w:after="0" w:line="240" w:lineRule="auto"/>
        <w:ind w:right="-1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1F4430" w:rsidRDefault="001F4430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autoSpaceDE w:val="0"/>
        <w:spacing w:after="0" w:line="240" w:lineRule="auto"/>
        <w:ind w:left="5387" w:right="283"/>
        <w:outlineLvl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1F4430" w:rsidRDefault="001F4430">
      <w:pPr>
        <w:autoSpaceDE w:val="0"/>
        <w:spacing w:after="0" w:line="240" w:lineRule="auto"/>
        <w:ind w:left="5387" w:right="283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F4430" w:rsidRDefault="001F4430">
      <w:pPr>
        <w:autoSpaceDE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autoSpaceDE w:val="0"/>
        <w:spacing w:after="0" w:line="240" w:lineRule="auto"/>
        <w:ind w:right="42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Бланк</w:t>
      </w:r>
    </w:p>
    <w:p w:rsidR="001F4430" w:rsidRDefault="001F4430">
      <w:pPr>
        <w:autoSpaceDE w:val="0"/>
        <w:spacing w:after="0" w:line="240" w:lineRule="auto"/>
        <w:ind w:right="-1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муниципального </w:t>
      </w:r>
    </w:p>
    <w:p w:rsidR="001F4430" w:rsidRDefault="001F4430">
      <w:pPr>
        <w:autoSpaceDE w:val="0"/>
        <w:spacing w:after="0" w:line="240" w:lineRule="auto"/>
        <w:ind w:right="-1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 _______________Оренбургской области/</w:t>
      </w:r>
    </w:p>
    <w:p w:rsidR="001F4430" w:rsidRDefault="001F4430">
      <w:pPr>
        <w:autoSpaceDE w:val="0"/>
        <w:spacing w:after="0" w:line="240" w:lineRule="auto"/>
        <w:ind w:right="-1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</w:p>
    <w:p w:rsidR="001F4430" w:rsidRDefault="001F4430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autoSpaceDE w:val="0"/>
        <w:spacing w:after="0" w:line="240" w:lineRule="auto"/>
        <w:ind w:right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autoSpaceDE w:val="0"/>
        <w:spacing w:after="0" w:line="240" w:lineRule="auto"/>
        <w:ind w:right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autoSpaceDE w:val="0"/>
        <w:spacing w:after="0" w:line="240" w:lineRule="auto"/>
        <w:ind w:right="850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УВЕДОМЛЕНИЕ ОБ ОТКАЗЕ N</w:t>
      </w:r>
    </w:p>
    <w:p w:rsidR="001F4430" w:rsidRDefault="001F4430">
      <w:pPr>
        <w:autoSpaceDE w:val="0"/>
        <w:spacing w:after="0" w:line="240" w:lineRule="auto"/>
        <w:ind w:right="850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 </w:t>
      </w:r>
    </w:p>
    <w:p w:rsidR="001F4430" w:rsidRDefault="001F4430">
      <w:pPr>
        <w:autoSpaceDE w:val="0"/>
        <w:spacing w:after="0" w:line="240" w:lineRule="auto"/>
        <w:ind w:right="850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подготовки</w:t>
      </w:r>
    </w:p>
    <w:p w:rsidR="001F4430" w:rsidRDefault="001F4430">
      <w:pPr>
        <w:autoSpaceDE w:val="0"/>
        <w:spacing w:after="0" w:line="240" w:lineRule="auto"/>
        <w:ind w:right="8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autoSpaceDE w:val="0"/>
        <w:spacing w:after="0" w:line="240" w:lineRule="auto"/>
        <w:ind w:right="850"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ваше заявление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тем, что: ___________________________________________________________________________</w:t>
      </w:r>
    </w:p>
    <w:p w:rsidR="001F4430" w:rsidRDefault="001F4430">
      <w:pPr>
        <w:autoSpaceDE w:val="0"/>
        <w:spacing w:after="0" w:line="240" w:lineRule="auto"/>
        <w:ind w:right="85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F4430" w:rsidRDefault="001F4430">
      <w:pPr>
        <w:autoSpaceDE w:val="0"/>
        <w:spacing w:after="0" w:line="240" w:lineRule="auto"/>
        <w:ind w:right="85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(информационная справка)</w:t>
      </w:r>
    </w:p>
    <w:p w:rsidR="001F4430" w:rsidRDefault="001F4430">
      <w:pPr>
        <w:autoSpaceDE w:val="0"/>
        <w:spacing w:after="0" w:line="240" w:lineRule="auto"/>
        <w:ind w:right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autoSpaceDE w:val="0"/>
        <w:spacing w:after="0" w:line="240" w:lineRule="auto"/>
        <w:ind w:right="85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  ________________  ___________________________</w:t>
      </w:r>
    </w:p>
    <w:p w:rsidR="001F4430" w:rsidRDefault="001F4430">
      <w:pPr>
        <w:autoSpaceDE w:val="0"/>
        <w:spacing w:after="0" w:line="240" w:lineRule="auto"/>
        <w:ind w:right="85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(наименование должности)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(подпись)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(инициалы, фамилия)</w:t>
      </w:r>
    </w:p>
    <w:p w:rsidR="001F4430" w:rsidRDefault="001F4430">
      <w:pPr>
        <w:autoSpaceDE w:val="0"/>
        <w:spacing w:after="0" w:line="240" w:lineRule="auto"/>
        <w:ind w:right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autoSpaceDE w:val="0"/>
        <w:spacing w:after="0" w:line="240" w:lineRule="auto"/>
        <w:ind w:right="85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1F4430" w:rsidRDefault="001F4430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autoSpaceDE w:val="0"/>
        <w:spacing w:after="0" w:line="240" w:lineRule="auto"/>
        <w:ind w:right="-1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ЭЦП</w:t>
      </w:r>
    </w:p>
    <w:p w:rsidR="001F4430" w:rsidRDefault="001F4430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430" w:rsidRDefault="001F4430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4430" w:rsidRDefault="001F4430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4430" w:rsidRDefault="001F4430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4430" w:rsidRDefault="001F4430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4430" w:rsidRDefault="001F4430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4430" w:rsidRDefault="001F4430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4430" w:rsidRDefault="001F4430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4430" w:rsidRDefault="001F4430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4430" w:rsidRDefault="001F4430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4430" w:rsidRDefault="001F4430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4430" w:rsidRDefault="001F4430">
      <w:pPr>
        <w:autoSpaceDE w:val="0"/>
        <w:spacing w:after="0" w:line="240" w:lineRule="auto"/>
        <w:ind w:right="-1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Ф.И.О. исполнителя</w:t>
      </w:r>
    </w:p>
    <w:p w:rsidR="001F4430" w:rsidRDefault="001F4430">
      <w:pPr>
        <w:autoSpaceDE w:val="0"/>
        <w:spacing w:after="0" w:line="240" w:lineRule="auto"/>
        <w:ind w:right="-1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</w:p>
    <w:p w:rsidR="001F4430" w:rsidRDefault="001F4430">
      <w:pPr>
        <w:widowControl w:val="0"/>
        <w:autoSpaceDE w:val="0"/>
        <w:ind w:firstLine="851"/>
        <w:jc w:val="both"/>
      </w:pPr>
    </w:p>
    <w:sectPr w:rsidR="001F4430">
      <w:headerReference w:type="default" r:id="rId39"/>
      <w:footerReference w:type="default" r:id="rId40"/>
      <w:headerReference w:type="first" r:id="rId41"/>
      <w:footerReference w:type="first" r:id="rId42"/>
      <w:pgSz w:w="11906" w:h="16838"/>
      <w:pgMar w:top="993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86A" w:rsidRDefault="00BA686A">
      <w:pPr>
        <w:spacing w:after="0" w:line="240" w:lineRule="auto"/>
      </w:pPr>
      <w:r>
        <w:separator/>
      </w:r>
    </w:p>
  </w:endnote>
  <w:endnote w:type="continuationSeparator" w:id="1">
    <w:p w:rsidR="00BA686A" w:rsidRDefault="00BA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30" w:rsidRDefault="001F4430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2.7pt;margin-top:.05pt;width:1.1pt;height:12.15pt;z-index:251658240;mso-wrap-distance-left:0;mso-wrap-distance-right:0;mso-position-horizontal:right;mso-position-horizontal-relative:page" stroked="f">
          <v:fill opacity="0" color2="black"/>
          <v:textbox inset="0,0,0,0">
            <w:txbxContent>
              <w:p w:rsidR="001F4430" w:rsidRDefault="001F4430">
                <w:pPr>
                  <w:pStyle w:val="af0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30" w:rsidRDefault="001F44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86A" w:rsidRDefault="00BA686A">
      <w:pPr>
        <w:spacing w:after="0" w:line="240" w:lineRule="auto"/>
      </w:pPr>
      <w:r>
        <w:separator/>
      </w:r>
    </w:p>
  </w:footnote>
  <w:footnote w:type="continuationSeparator" w:id="1">
    <w:p w:rsidR="00BA686A" w:rsidRDefault="00BA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30" w:rsidRDefault="001F4430">
    <w:pPr>
      <w:pStyle w:val="af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467.65pt;height:25.6pt;z-index:251657216;mso-wrap-distance-left:0;mso-wrap-distance-right:0;mso-position-horizontal:left;mso-position-vertical:top" stroked="f">
          <v:fill opacity="0" color2="black"/>
          <v:textbox inset="0,0,0,0">
            <w:txbxContent>
              <w:p w:rsidR="001F4430" w:rsidRDefault="001F4430">
                <w:pPr>
                  <w:pStyle w:val="af1"/>
                  <w:ind w:right="360"/>
                </w:pPr>
              </w:p>
              <w:p w:rsidR="001F4430" w:rsidRDefault="001F4430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30" w:rsidRDefault="001F44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eastAsia="Times New Roman" w:hAnsi="Times New Roman" w:cs="Times New Roman" w:hint="default"/>
        <w:sz w:val="28"/>
        <w:szCs w:val="28"/>
        <w:lang w:eastAsia="ru-RU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662" w:hanging="720"/>
      </w:pPr>
      <w:rPr>
        <w:rFonts w:ascii="Times New Roman" w:eastAsia="Times New Roman" w:hAnsi="Times New Roman" w:cs="Times New Roman" w:hint="default"/>
        <w:sz w:val="28"/>
        <w:szCs w:val="28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04" w:hanging="720"/>
      </w:pPr>
      <w:rPr>
        <w:rFonts w:ascii="Times New Roman" w:eastAsia="Times New Roman" w:hAnsi="Times New Roman" w:cs="Times New Roman" w:hint="default"/>
        <w:sz w:val="28"/>
        <w:szCs w:val="28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06" w:hanging="1080"/>
      </w:pPr>
      <w:rPr>
        <w:rFonts w:ascii="Times New Roman" w:eastAsia="Times New Roman" w:hAnsi="Times New Roman" w:cs="Times New Roman" w:hint="default"/>
        <w:sz w:val="28"/>
        <w:szCs w:val="28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848" w:hanging="1080"/>
      </w:pPr>
      <w:rPr>
        <w:rFonts w:ascii="Times New Roman" w:eastAsia="Times New Roman" w:hAnsi="Times New Roman" w:cs="Times New Roman" w:hint="default"/>
        <w:sz w:val="28"/>
        <w:szCs w:val="28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50" w:hanging="1440"/>
      </w:pPr>
      <w:rPr>
        <w:rFonts w:ascii="Times New Roman" w:eastAsia="Times New Roman" w:hAnsi="Times New Roman" w:cs="Times New Roman" w:hint="default"/>
        <w:sz w:val="28"/>
        <w:szCs w:val="28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452" w:hanging="1800"/>
      </w:pPr>
      <w:rPr>
        <w:rFonts w:ascii="Times New Roman" w:eastAsia="Times New Roman" w:hAnsi="Times New Roman" w:cs="Times New Roman" w:hint="default"/>
        <w:sz w:val="28"/>
        <w:szCs w:val="28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4" w:hanging="1800"/>
      </w:pPr>
      <w:rPr>
        <w:rFonts w:ascii="Times New Roman" w:eastAsia="Times New Roman" w:hAnsi="Times New Roman" w:cs="Times New Roman" w:hint="default"/>
        <w:sz w:val="28"/>
        <w:szCs w:val="28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96" w:hanging="2160"/>
      </w:pPr>
      <w:rPr>
        <w:rFonts w:ascii="Times New Roman" w:eastAsia="Times New Roman" w:hAnsi="Times New Roman" w:cs="Times New Roman" w:hint="default"/>
        <w:sz w:val="28"/>
        <w:szCs w:val="28"/>
        <w:lang w:eastAsia="ru-RU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decimal"/>
      <w:lvlText w:val="%1)"/>
      <w:lvlJc w:val="left"/>
      <w:pPr>
        <w:tabs>
          <w:tab w:val="num" w:pos="708"/>
        </w:tabs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A18FB"/>
    <w:rsid w:val="001021DD"/>
    <w:rsid w:val="001F4430"/>
    <w:rsid w:val="00BA686A"/>
    <w:rsid w:val="00DA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/>
      <w:sz w:val="20"/>
      <w:szCs w:val="20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9z0">
    <w:name w:val="WW8Num9z0"/>
    <w:rPr>
      <w:rFonts w:hint="default"/>
      <w:lang w:val="ru-RU" w:bidi="ar-SA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 w:bidi="ar-SA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 w:eastAsia="ru-RU" w:bidi="ar-SA"/>
    </w:rPr>
  </w:style>
  <w:style w:type="character" w:customStyle="1" w:styleId="WW8Num18z1">
    <w:name w:val="WW8Num18z1"/>
    <w:rPr>
      <w:rFonts w:hint="default"/>
      <w:lang w:val="ru-RU" w:bidi="ar-SA"/>
    </w:rPr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rFonts w:ascii="Calibri" w:hAnsi="Calibri" w:cs="Times New Roman"/>
    </w:rPr>
  </w:style>
  <w:style w:type="character" w:customStyle="1" w:styleId="a4">
    <w:name w:val="Верхний колонтитул Знак"/>
    <w:rPr>
      <w:rFonts w:ascii="Calibri" w:hAnsi="Calibri" w:cs="Times New Roman"/>
    </w:rPr>
  </w:style>
  <w:style w:type="character" w:styleId="a5">
    <w:name w:val="page number"/>
    <w:rPr>
      <w:rFonts w:cs="Times New Roman"/>
    </w:rPr>
  </w:style>
  <w:style w:type="character" w:customStyle="1" w:styleId="11">
    <w:name w:val="Заголовок 1 Знак"/>
    <w:rPr>
      <w:rFonts w:ascii="Times New Roman" w:hAnsi="Times New Roman" w:cs="Times New Roman"/>
      <w:sz w:val="20"/>
      <w:szCs w:val="20"/>
      <w:lang/>
    </w:rPr>
  </w:style>
  <w:style w:type="character" w:customStyle="1" w:styleId="60">
    <w:name w:val="Заголовок 6 Знак"/>
    <w:rPr>
      <w:rFonts w:ascii="Times New Roman" w:hAnsi="Times New Roman" w:cs="Times New Roman"/>
      <w:b/>
      <w:bCs/>
      <w:lang w:eastAsia="zh-CN"/>
    </w:rPr>
  </w:style>
  <w:style w:type="character" w:styleId="a6">
    <w:name w:val="Hyperlink"/>
    <w:rPr>
      <w:rFonts w:ascii="Times New Roman" w:hAnsi="Times New Roman" w:cs="Times New Roman"/>
      <w:color w:val="0000FF"/>
      <w:u w:val="single"/>
    </w:rPr>
  </w:style>
  <w:style w:type="character" w:styleId="a7">
    <w:name w:val="FollowedHyperlink"/>
    <w:rPr>
      <w:rFonts w:ascii="Times New Roman" w:hAnsi="Times New Roman" w:cs="Times New Roman"/>
      <w:color w:val="800080"/>
      <w:u w:val="single"/>
    </w:rPr>
  </w:style>
  <w:style w:type="character" w:customStyle="1" w:styleId="a8">
    <w:name w:val="Основной текст Знак"/>
    <w:rPr>
      <w:rFonts w:ascii="Times New Roman" w:hAnsi="Times New Roman" w:cs="Times New Roman"/>
      <w:sz w:val="24"/>
      <w:szCs w:val="24"/>
      <w:lang/>
    </w:rPr>
  </w:style>
  <w:style w:type="character" w:customStyle="1" w:styleId="FontStyle11">
    <w:name w:val="Font Style11"/>
    <w:rPr>
      <w:rFonts w:ascii="Times New Roman" w:hAnsi="Times New Roman" w:cs="Times New Roman"/>
      <w:sz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</w:rPr>
  </w:style>
  <w:style w:type="character" w:customStyle="1" w:styleId="FontStyle18">
    <w:name w:val="Font Style18"/>
    <w:rPr>
      <w:rFonts w:ascii="Arial" w:hAnsi="Arial" w:cs="Arial"/>
      <w:b/>
      <w:spacing w:val="-10"/>
      <w:sz w:val="20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rPr>
      <w:rFonts w:ascii="Times New Roman" w:hAnsi="Times New Roman" w:cs="Times New Roman"/>
      <w:sz w:val="20"/>
      <w:szCs w:val="20"/>
      <w:lang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eastAsia="Times New Roman"/>
      <w:b/>
      <w:bCs/>
      <w:sz w:val="28"/>
      <w:szCs w:val="28"/>
      <w:lang/>
    </w:rPr>
  </w:style>
  <w:style w:type="character" w:customStyle="1" w:styleId="ConsPlusNormal">
    <w:name w:val="ConsPlusNormal Знак"/>
    <w:rPr>
      <w:rFonts w:ascii="Arial" w:hAnsi="Arial" w:cs="Arial"/>
      <w:lang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21">
    <w:name w:val="Основной текст (2)_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rPr>
      <w:b/>
      <w:bCs/>
      <w:sz w:val="21"/>
      <w:szCs w:val="21"/>
      <w:shd w:val="clear" w:color="auto" w:fill="FFFFFF"/>
    </w:rPr>
  </w:style>
  <w:style w:type="character" w:customStyle="1" w:styleId="160">
    <w:name w:val="Основной текст (16) + Не полужирный"/>
  </w:style>
  <w:style w:type="character" w:styleId="ab">
    <w:name w:val="Emphasis"/>
    <w:qFormat/>
    <w:rPr>
      <w:i/>
      <w:iCs/>
    </w:rPr>
  </w:style>
  <w:style w:type="character" w:customStyle="1" w:styleId="30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blk">
    <w:name w:val="blk"/>
    <w:basedOn w:val="10"/>
  </w:style>
  <w:style w:type="character" w:customStyle="1" w:styleId="ConsPlusNonformat">
    <w:name w:val="ConsPlusNonformat Знак"/>
    <w:rPr>
      <w:rFonts w:ascii="Courier New" w:hAnsi="Courier New" w:cs="Courier New"/>
      <w:lang w:val="ru-RU" w:bidi="ar-SA"/>
    </w:rPr>
  </w:style>
  <w:style w:type="character" w:styleId="ac">
    <w:name w:val="Strong"/>
    <w:qFormat/>
    <w:rPr>
      <w:b/>
      <w:bCs/>
      <w:color w:val="000000"/>
    </w:rPr>
  </w:style>
  <w:style w:type="paragraph" w:customStyle="1" w:styleId="Heading">
    <w:name w:val="Heading"/>
    <w:basedOn w:val="a"/>
    <w:next w:val="ad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paragraph" w:styleId="ae">
    <w:name w:val="List"/>
    <w:basedOn w:val="ad"/>
    <w:rPr>
      <w:rFonts w:cs="Nirmala U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lang/>
    </w:rPr>
  </w:style>
  <w:style w:type="paragraph" w:customStyle="1" w:styleId="ConsPlusNormal0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7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styleId="af3">
    <w:name w:val="footnote text"/>
    <w:basedOn w:val="a"/>
    <w:pPr>
      <w:autoSpaceDE w:val="0"/>
      <w:spacing w:after="0" w:line="240" w:lineRule="auto"/>
    </w:pPr>
    <w:rPr>
      <w:rFonts w:ascii="Times New Roman" w:hAnsi="Times New Roman"/>
      <w:sz w:val="20"/>
      <w:szCs w:val="20"/>
      <w:lang/>
    </w:rPr>
  </w:style>
  <w:style w:type="paragraph" w:customStyle="1" w:styleId="formattext">
    <w:name w:val="format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bt">
    <w:name w:val="bt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(2)1"/>
    <w:basedOn w:val="a"/>
    <w:pPr>
      <w:widowControl w:val="0"/>
      <w:shd w:val="clear" w:color="auto" w:fill="FFFFFF"/>
      <w:spacing w:after="0" w:line="312" w:lineRule="exact"/>
    </w:pPr>
    <w:rPr>
      <w:sz w:val="27"/>
      <w:szCs w:val="27"/>
      <w:lang/>
    </w:rPr>
  </w:style>
  <w:style w:type="paragraph" w:customStyle="1" w:styleId="120">
    <w:name w:val="Основной текст (12)"/>
    <w:basedOn w:val="a"/>
    <w:pPr>
      <w:widowControl w:val="0"/>
      <w:shd w:val="clear" w:color="auto" w:fill="FFFFFF"/>
      <w:spacing w:before="120" w:after="540" w:line="240" w:lineRule="atLeast"/>
      <w:jc w:val="right"/>
    </w:pPr>
    <w:rPr>
      <w:lang/>
    </w:rPr>
  </w:style>
  <w:style w:type="paragraph" w:customStyle="1" w:styleId="130">
    <w:name w:val="Основной текст (13)"/>
    <w:basedOn w:val="a"/>
    <w:pPr>
      <w:widowControl w:val="0"/>
      <w:shd w:val="clear" w:color="auto" w:fill="FFFFFF"/>
      <w:spacing w:after="0" w:line="223" w:lineRule="exact"/>
      <w:jc w:val="both"/>
    </w:pPr>
    <w:rPr>
      <w:sz w:val="18"/>
      <w:szCs w:val="18"/>
      <w:lang/>
    </w:rPr>
  </w:style>
  <w:style w:type="paragraph" w:customStyle="1" w:styleId="140">
    <w:name w:val="Основной текст (14)"/>
    <w:basedOn w:val="a"/>
    <w:pPr>
      <w:widowControl w:val="0"/>
      <w:shd w:val="clear" w:color="auto" w:fill="FFFFFF"/>
      <w:spacing w:after="0" w:line="223" w:lineRule="exact"/>
      <w:jc w:val="both"/>
    </w:pPr>
    <w:rPr>
      <w:b/>
      <w:bCs/>
      <w:sz w:val="17"/>
      <w:szCs w:val="17"/>
      <w:lang/>
    </w:rPr>
  </w:style>
  <w:style w:type="paragraph" w:customStyle="1" w:styleId="150">
    <w:name w:val="Основной текст (15)"/>
    <w:basedOn w:val="a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  <w:lang/>
    </w:rPr>
  </w:style>
  <w:style w:type="paragraph" w:customStyle="1" w:styleId="161">
    <w:name w:val="Основной текст (16)"/>
    <w:basedOn w:val="a"/>
    <w:pPr>
      <w:widowControl w:val="0"/>
      <w:shd w:val="clear" w:color="auto" w:fill="FFFFFF"/>
      <w:spacing w:before="540" w:after="0" w:line="269" w:lineRule="exact"/>
      <w:jc w:val="both"/>
    </w:pPr>
    <w:rPr>
      <w:b/>
      <w:bCs/>
      <w:sz w:val="21"/>
      <w:szCs w:val="21"/>
      <w:lang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ListParagraph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Знак Знак Знак Знак Знак Знак Знак Знак Знак"/>
    <w:basedOn w:val="a"/>
    <w:pPr>
      <w:tabs>
        <w:tab w:val="left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styleId="af6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Знак Знак Знак Знак"/>
    <w:basedOn w:val="a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lockQuotation">
    <w:name w:val="Block Quotation"/>
    <w:basedOn w:val="a"/>
    <w:pPr>
      <w:widowControl w:val="0"/>
      <w:overflowPunct w:val="0"/>
      <w:autoSpaceDE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customStyle="1" w:styleId="af8">
    <w:name w:val="Знак Знак Знак Знак Знак Знак Знак Знак"/>
    <w:basedOn w:val="a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8">
    <w:name w:val=" Знак Знак8 Знак Знак"/>
    <w:basedOn w:val="a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48A79A93D1E0AF527136510BD9EEE3447447DB478649584EC9337A636AEF4F608D09C298E8B534E3736610CD9DpA05G" TargetMode="External"/><Relationship Id="rId18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6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4625E7F562229AEA0F250C67E95009DEFD6E4862132A28DC19519BEA77429154F75512840C23B5F3DEC52C94C8AB2D5E731DDE1E400582AAD8E2B6Y0P5G" TargetMode="External"/><Relationship Id="rId34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C9C9F14A0D3923922E3254114A70D9B512BB26157BBAEB311FB38D618F7747A9578EAAB0932596906C02C01CAF" TargetMode="External"/><Relationship Id="rId17" Type="http://schemas.openxmlformats.org/officeDocument/2006/relationships/hyperlink" Target="consultantplus://offline/ref=5E51EAECC3F7647C01563F9A447F86F3A97E8E360EAD50FAE94E66B2724B4B8EF076F5B00AAD6E0B63874F896B393A1B934991DCC3165C4D25CEF13AVCoBF" TargetMode="External"/><Relationship Id="rId25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3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8" Type="http://schemas.openxmlformats.org/officeDocument/2006/relationships/hyperlink" Target="consultantplus://offline/ref=59B07504F956C83F44775F325F8BE4AEC9F522BE743AED674ACEFE1C50C76558DE05D24786BE5662996452E3F4B8c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E21F823EFDC347F12C50DB4BBD4D7753CFC6C5CD97EFFC4E6311F25390A4AE9156B0ABCD70DAA1781D517CBBFA37F7A408F099E4364057D59465F9pAm9F" TargetMode="External"/><Relationship Id="rId20" Type="http://schemas.openxmlformats.org/officeDocument/2006/relationships/hyperlink" Target="consultantplus://offline/ref=9DE596FDB7277B43655F1B884DFA3BB4D819281F852D4C9FD319D847320C018DFE823DC34041B1DC01286011cA4EE" TargetMode="External"/><Relationship Id="rId29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vsokulak.ru/" TargetMode="External"/><Relationship Id="rId24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2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7" Type="http://schemas.openxmlformats.org/officeDocument/2006/relationships/hyperlink" Target="http://www.gosuslugi.ru/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0CA1A8AAA92B42C4E86F64136F8239312BD3C0797D09C5A9F6A77D9C2553143BEF4E3FA08D13BF0C099D0346FFA411FE3271B0E6EFD04CB223128A8ECX1K" TargetMode="External"/><Relationship Id="rId23" Type="http://schemas.openxmlformats.org/officeDocument/2006/relationships/hyperlink" Target="consultantplus://offline/ref=D3967C11971FBC1F52F362B9F74D0E9B6B8E6ED9DCCBCFE24DC4C3D47757A360EEBD6A640251C49B73F2A54C1090C887729D2D7EB4DB7EAAF972D156f8NEG" TargetMode="External"/><Relationship Id="rId28" Type="http://schemas.openxmlformats.org/officeDocument/2006/relationships/hyperlink" Target="consultantplus://offline/ref=EFDCF664AE87721EB8A81B69AF3E9DB5B7A480B6B90A6B157A2B96984933C811C8DCD8CB65C59944D1254EE549776B1DD38A15B853h6C6H" TargetMode="External"/><Relationship Id="rId36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10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19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31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E0CA1A8AAA92B42C4E86E84C20947E9716B567029ED59704C237718E9D053716ECB4BDA3489428F1C187D23269EFX2K" TargetMode="External"/><Relationship Id="rId22" Type="http://schemas.openxmlformats.org/officeDocument/2006/relationships/hyperlink" Target="consultantplus://offline/ref=174625E7F562229AEA0F250C67E95009DEFD6E4862132A28DC19519BEA77429154F75512840C23B5F3DEC72A96C8AB2D5E731DDE1E400582AAD8E2B6Y0P5G" TargetMode="External"/><Relationship Id="rId27" Type="http://schemas.openxmlformats.org/officeDocument/2006/relationships/hyperlink" Target="consultantplus://offline/ref=EFDCF664AE87721EB8A81B69AF3E9DB5B7A480B6B90A6B157A2B96984933C811C8DCD8C86CC29944D1254EE549776B1DD38A15B853h6C6H" TargetMode="External"/><Relationship Id="rId30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5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10986</Words>
  <Characters>62621</Characters>
  <Application>Microsoft Office Word</Application>
  <DocSecurity>0</DocSecurity>
  <Lines>521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86</vt:i4>
      </vt:variant>
    </vt:vector>
  </HeadingPairs>
  <TitlesOfParts>
    <vt:vector size="87" baseType="lpstr">
      <vt:lpstr>П О С Т А Н О В Л Е Н И Е</vt:lpstr>
      <vt:lpstr>    </vt:lpstr>
      <vt:lpstr>    Административный регламент </vt:lpstr>
      <vt:lpstr>    предоставления типовой муниципальной услуги</vt:lpstr>
      <vt:lpstr>    «Предоставление информации об объектах недвижимого имущества, находящихся в мун</vt:lpstr>
      <vt:lpstr>    I. Общие положения</vt:lpstr>
      <vt:lpstr>    Предмет регулирования административного регламента</vt:lpstr>
      <vt:lpstr>    </vt:lpstr>
      <vt:lpstr>    Круг заявителей</vt:lpstr>
      <vt:lpstr>    </vt:lpstr>
      <vt:lpstr>    </vt:lpstr>
      <vt:lpstr>        </vt:lpstr>
      <vt:lpstr>        II. Стандарт предоставления муниципальной услуги</vt:lpstr>
      <vt:lpstr>        Наименование муниципальной услуги</vt:lpstr>
      <vt:lpstr>        </vt:lpstr>
      <vt:lpstr>        Наименование органа, предоставляющего муниципальную услугу</vt:lpstr>
      <vt:lpstr>        Срок предоставления муниципальной услуги</vt:lpstr>
      <vt:lpstr>        </vt:lpstr>
      <vt:lpstr>        Правовые основания для предоставления муниципальной услуги</vt:lpstr>
      <vt:lpstr>        </vt:lpstr>
      <vt:lpstr>        Исчерпывающий перечень оснований для приостановления предоставления муниципально</vt:lpstr>
      <vt:lpstr>        </vt:lpstr>
      <vt:lpstr>        Размер платы, взимаемой с заявителя при предоставлении муниципальной услуги, и с</vt:lpstr>
      <vt:lpstr>        </vt:lpstr>
      <vt:lpstr>        Максимальный срок ожидания в очереди при подаче заявления о предоставлении муниц</vt:lpstr>
      <vt:lpstr>        </vt:lpstr>
      <vt:lpstr>        </vt:lpstr>
      <vt:lpstr>        Срок регистрации заявления заявителя о </vt:lpstr>
      <vt:lpstr>        предоставлении муниципальной услуги</vt:lpstr>
      <vt:lpstr>        </vt:lpstr>
      <vt:lpstr>        Требования к помещениям, в которых предоставляется муниципальная услуга</vt:lpstr>
      <vt:lpstr/>
      <vt:lpstr>        Показатели доступности и качества муниципальной услуги</vt:lpstr>
      <vt:lpstr>        </vt:lpstr>
      <vt:lpstr>        Иные требования к предоставлению муниципальной услуги, в том числе учитывающие о</vt:lpstr>
      <vt:lpstr>        </vt:lpstr>
      <vt:lpstr>в виде электронного документа, подписанного уполномоченным должностным лицом с и</vt:lpstr>
      <vt:lpstr>в виде документа на бумажном носителе в МФЦ.</vt:lpstr>
      <vt:lpstr>        Перечень вариантов предоставления муниципальной услуги, включающий в том числе в</vt:lpstr>
      <vt:lpstr/>
      <vt:lpstr>Описание административной процедуры</vt:lpstr>
      <vt:lpstr>Порядок осуществления текущего контроля</vt:lpstr>
      <vt:lpstr/>
      <vt:lpstr>V. Досудебный (внесудебный) порядок обжалования решений и действий (бездействия)</vt:lpstr>
      <vt:lpstr/>
      <vt:lpstr>Способы информирования заявителя о его праве подать жалобу</vt:lpstr>
      <vt:lpstr>Формы и способы подачи заявителями жалобы на решения</vt:lpstr>
      <vt:lpstr>Органы местного самоуправления, организации и уполномоченные</vt:lpstr>
      <vt:lpstr/>
      <vt:lpstr>Порядок подачи и рассмотрения жалобы</vt:lpstr>
      <vt:lpstr>Сроки рассмотрения жалобы</vt:lpstr>
      <vt:lpstr>Перечень оснований для приостановления рассмотрения жалобы</vt:lpstr>
      <vt:lpstr>Результат рассмотрения жалобы</vt:lpstr>
      <vt:lpstr>Порядок информирования заявителя</vt:lpstr>
      <vt:lpstr>Порядок обжалования решения по жалобе</vt:lpstr>
      <vt:lpstr/>
      <vt:lpstr>Право заявителя на получение информации и документов,</vt:lpstr>
      <vt:lpstr>Приложение № 1</vt:lpstr>
      <vt:lpstr>Копии документов, необходимых для предоставления муниципальной услуги, прила</vt:lpstr>
      <vt:lpstr>3.  Результат услуги прошу предоставить мне в виде:</vt:lpstr>
      <vt:lpstr>(отметьте только один вариант)</vt:lpstr>
      <vt:lpstr>┌───┐</vt:lpstr>
      <vt:lpstr>│        │    электронного документа, подписанного уполномоченным должностны</vt:lpstr>
      <vt:lpstr>└───┘</vt:lpstr>
      <vt:lpstr>лицом с использованием квалифицированной электронной подписи (посредством</vt:lpstr>
      <vt:lpstr>направления в личный кабинет интернет-портала www.gosuslugi.ru);</vt:lpstr>
      <vt:lpstr>┌───┐</vt:lpstr>
      <vt:lpstr>│        │ документа на бумажном носителе в МФЦ.</vt:lpstr>
      <vt:lpstr>└───┘</vt:lpstr>
      <vt:lpstr/>
      <vt:lpstr>4. В целях регистрации и (или) дальнейшего информирования о ходе исполнения у</vt:lpstr>
      <vt:lpstr>(отметьте только один вариант)</vt:lpstr>
      <vt:lpstr>┌───┐</vt:lpstr>
      <vt:lpstr>│        │ произвести регистрацию на интернет-портале www.gosuslugi.ru (в ЕС</vt:lpstr>
      <vt:lpstr>└───┘</vt:lpstr>
      <vt:lpstr>┌───┐</vt:lpstr>
      <vt:lpstr>│        │ восстановить доступ на интернет-портале www.gosuslugi.ru (в ЕСИА)</vt:lpstr>
      <vt:lpstr>└───┘</vt:lpstr>
      <vt:lpstr>┌───┐</vt:lpstr>
      <vt:lpstr>│        │ подтвердить регистрацию учетной записи на интернет-портале www.gos</vt:lpstr>
      <vt:lpstr>└───┘    ЕСИА).</vt:lpstr>
      <vt:lpstr/>
      <vt:lpstr>Подтверждаю свое согласие на обработку, хранение и передачу моих персональных да</vt:lpstr>
      <vt:lpstr/>
      <vt:lpstr>_____________________      _________________      _________________________</vt:lpstr>
      <vt:lpstr>(должность заявителя)          (подпись)           (фамилия, имя, отчество)</vt:lpstr>
      <vt:lpstr>Приложение № 2</vt:lpstr>
    </vt:vector>
  </TitlesOfParts>
  <Company/>
  <LinksUpToDate>false</LinksUpToDate>
  <CharactersWithSpaces>73461</CharactersWithSpaces>
  <SharedDoc>false</SharedDoc>
  <HLinks>
    <vt:vector size="180" baseType="variant">
      <vt:variant>
        <vt:i4>4259854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consultantplus://offline/ref=59B07504F956C83F44775F325F8BE4AEC9F522BE743AED674ACEFE1C50C76558DE05D24786BE5662996452E3F4B8cCH</vt:lpwstr>
      </vt:variant>
      <vt:variant>
        <vt:lpwstr/>
      </vt:variant>
      <vt:variant>
        <vt:i4>851994</vt:i4>
      </vt:variant>
      <vt:variant>
        <vt:i4>84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8323178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5570562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8323178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1638482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consultantplus://offline/ref=EFDCF664AE87721EB8A81B69AF3E9DB5B7A480B6B90A6B157A2B96984933C811C8DCD8CB65C59944D1254EE549776B1DD38A15B853h6C6H</vt:lpwstr>
      </vt:variant>
      <vt:variant>
        <vt:lpwstr/>
      </vt:variant>
      <vt:variant>
        <vt:i4>1638489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consultantplus://offline/ref=EFDCF664AE87721EB8A81B69AF3E9DB5B7A480B6B90A6B157A2B96984933C811C8DCD8C86CC29944D1254EE549776B1DD38A15B853h6C6H</vt:lpwstr>
      </vt:variant>
      <vt:variant>
        <vt:lpwstr/>
      </vt:variant>
      <vt:variant>
        <vt:i4>8323178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8061035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consultantplus://offline/ref=D3967C11971FBC1F52F362B9F74D0E9B6B8E6ED9DCCBCFE24DC4C3D47757A360EEBD6A640251C49B73F2A54C1090C887729D2D7EB4DB7EAAF972D156f8NEG</vt:lpwstr>
      </vt:variant>
      <vt:variant>
        <vt:lpwstr/>
      </vt:variant>
      <vt:variant>
        <vt:i4>3014712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consultantplus://offline/ref=174625E7F562229AEA0F250C67E95009DEFD6E4862132A28DC19519BEA77429154F75512840C23B5F3DEC72A96C8AB2D5E731DDE1E400582AAD8E2B6Y0P5G</vt:lpwstr>
      </vt:variant>
      <vt:variant>
        <vt:lpwstr/>
      </vt:variant>
      <vt:variant>
        <vt:i4>3014714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consultantplus://offline/ref=174625E7F562229AEA0F250C67E95009DEFD6E4862132A28DC19519BEA77429154F75512840C23B5F3DEC52C94C8AB2D5E731DDE1E400582AAD8E2B6Y0P5G</vt:lpwstr>
      </vt:variant>
      <vt:variant>
        <vt:lpwstr/>
      </vt:variant>
      <vt:variant>
        <vt:i4>8192060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3670078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consultantplus://offline/ref=5E51EAECC3F7647C01563F9A447F86F3A97E8E360EAD50FAE94E66B2724B4B8EF076F5B00AAD6E0B63874E8E69393A1B934991DCC3165C4D25CEF13AVCoBF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consultantplus://offline/ref=5E51EAECC3F7647C01563F9A447F86F3A97E8E360EAD50FAE94E66B2724B4B8EF076F5B00AAD6E0B63874E8E69393A1B934991DCC3165C4D25CEF13AVCoBF</vt:lpwstr>
      </vt:variant>
      <vt:variant>
        <vt:lpwstr/>
      </vt:variant>
      <vt:variant>
        <vt:i4>3670074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consultantplus://offline/ref=5E51EAECC3F7647C01563F9A447F86F3A97E8E360EAD50FAE94E66B2724B4B8EF076F5B00AAD6E0B63874F896B393A1B934991DCC3165C4D25CEF13AVCoBF</vt:lpwstr>
      </vt:variant>
      <vt:variant>
        <vt:lpwstr/>
      </vt:variant>
      <vt:variant>
        <vt:i4>3997803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consultantplus://offline/ref=52E21F823EFDC347F12C50DB4BBD4D7753CFC6C5CD97EFFC4E6311F25390A4AE9156B0ABCD70DAA1781D517CBBFA37F7A408F099E4364057D59465F9pAm9F</vt:lpwstr>
      </vt:variant>
      <vt:variant>
        <vt:lpwstr/>
      </vt:variant>
      <vt:variant>
        <vt:i4>6291557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consultantplus://offline/ref=E0CA1A8AAA92B42C4E86F64136F8239312BD3C0797D09C5A9F6A77D9C2553143BEF4E3FA08D13BF0C099D0346FFA411FE3271B0E6EFD04CB223128A8ECX1K</vt:lpwstr>
      </vt:variant>
      <vt:variant>
        <vt:lpwstr/>
      </vt:variant>
      <vt:variant>
        <vt:i4>6226000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consultantplus://offline/ref=E0CA1A8AAA92B42C4E86E84C20947E9716B567029ED59704C237718E9D053716ECB4BDA3489428F1C187D23269EFX2K</vt:lpwstr>
      </vt:variant>
      <vt:variant>
        <vt:lpwstr/>
      </vt:variant>
      <vt:variant>
        <vt:i4>327767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consultantplus://offline/ref=48A79A93D1E0AF527136510BD9EEE3447447DB478649584EC9337A636AEF4F608D09C298E8B534E3736610CD9DpA05G</vt:lpwstr>
      </vt:variant>
      <vt:variant>
        <vt:lpwstr/>
      </vt:variant>
      <vt:variant>
        <vt:i4>4784223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1245266</vt:i4>
      </vt:variant>
      <vt:variant>
        <vt:i4>3</vt:i4>
      </vt:variant>
      <vt:variant>
        <vt:i4>0</vt:i4>
      </vt:variant>
      <vt:variant>
        <vt:i4>5</vt:i4>
      </vt:variant>
      <vt:variant>
        <vt:lpwstr>http://www.novsokulak.ru/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consultantplus://offline/ref=E463A4996A3FDFF38661FB396F80B3C26C1FEAE4227EF563A202341E0B9B4BA2717F8F65B950A12222735AECC413210DA3AF8123FDsBT0J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Глинская Л.В.</dc:creator>
  <cp:lastModifiedBy>Пользователь Windows</cp:lastModifiedBy>
  <cp:revision>2</cp:revision>
  <cp:lastPrinted>2023-05-12T10:29:00Z</cp:lastPrinted>
  <dcterms:created xsi:type="dcterms:W3CDTF">2023-08-30T04:38:00Z</dcterms:created>
  <dcterms:modified xsi:type="dcterms:W3CDTF">2023-08-30T04:38:00Z</dcterms:modified>
</cp:coreProperties>
</file>